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0B" w:rsidRPr="00B6170B" w:rsidRDefault="00B6170B" w:rsidP="00B6170B">
      <w:pPr>
        <w:pStyle w:val="Default"/>
        <w:jc w:val="center"/>
        <w:rPr>
          <w:b/>
          <w:sz w:val="28"/>
          <w:szCs w:val="28"/>
        </w:rPr>
      </w:pPr>
      <w:r w:rsidRPr="00B6170B">
        <w:rPr>
          <w:b/>
          <w:bCs/>
          <w:sz w:val="28"/>
          <w:szCs w:val="28"/>
        </w:rPr>
        <w:t>Материально-техническое обеспечение</w:t>
      </w:r>
    </w:p>
    <w:p w:rsidR="00B6170B" w:rsidRPr="007F01C5" w:rsidRDefault="00B6170B" w:rsidP="007F0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1C5">
        <w:rPr>
          <w:rFonts w:ascii="Times New Roman" w:hAnsi="Times New Roman" w:cs="Times New Roman"/>
          <w:b/>
          <w:bCs/>
          <w:sz w:val="28"/>
          <w:szCs w:val="28"/>
        </w:rPr>
        <w:t xml:space="preserve">ППССЗ </w:t>
      </w:r>
      <w:r w:rsidR="007F01C5" w:rsidRPr="007F01C5">
        <w:rPr>
          <w:rFonts w:ascii="Times New Roman" w:hAnsi="Times New Roman"/>
          <w:b/>
          <w:sz w:val="28"/>
          <w:szCs w:val="28"/>
          <w:lang w:eastAsia="ru-RU"/>
        </w:rPr>
        <w:t>35.02.16 Эксплуатация и ремонт сельскохозяйственной техники и оборудования</w:t>
      </w:r>
    </w:p>
    <w:p w:rsidR="00265101" w:rsidRDefault="00265101" w:rsidP="00B617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394"/>
        <w:gridCol w:w="1985"/>
      </w:tblGrid>
      <w:tr w:rsidR="00B6170B" w:rsidRPr="0000769A" w:rsidTr="00465F4A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оборудованных учебных кабинетов/объектов для проведения практических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Оснащенность оборудованных учебных кабинетов/объектов для проведения практических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6170B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0" w:rsidRPr="0000769A" w:rsidRDefault="00C81420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 русского языка, литературы</w:t>
            </w:r>
          </w:p>
          <w:p w:rsidR="00B6170B" w:rsidRPr="0000769A" w:rsidRDefault="00B6170B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B6170B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B6170B" w:rsidRPr="0000769A" w:rsidRDefault="00B6170B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color w:val="auto"/>
                <w:sz w:val="20"/>
                <w:szCs w:val="20"/>
              </w:rPr>
              <w:t xml:space="preserve">экранно-звуковые пособия (телевизор – 1шт.) </w:t>
            </w:r>
          </w:p>
          <w:p w:rsidR="00B6170B" w:rsidRPr="0000769A" w:rsidRDefault="00B6170B" w:rsidP="0000769A">
            <w:pPr>
              <w:pStyle w:val="Default"/>
              <w:ind w:right="142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0B" w:rsidRPr="0000769A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00769A" w:rsidRDefault="00465F4A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00769A" w:rsidRDefault="00465F4A" w:rsidP="0000769A">
            <w:pPr>
              <w:pStyle w:val="ConsPlusCell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</w:t>
            </w:r>
          </w:p>
          <w:p w:rsidR="00465F4A" w:rsidRPr="0000769A" w:rsidRDefault="00465F4A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00769A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комплекс преподавателя (стол учительский 1шт, 8 столов ученических, 16 стульев ученических, доска – 1шт.); </w:t>
            </w:r>
          </w:p>
          <w:p w:rsidR="00465F4A" w:rsidRPr="0000769A" w:rsidRDefault="00465F4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00769A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 – 1 шт.)</w:t>
            </w:r>
          </w:p>
          <w:p w:rsidR="00465F4A" w:rsidRPr="0000769A" w:rsidRDefault="00465F4A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00769A" w:rsidRDefault="00465F4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465F4A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00769A" w:rsidRDefault="00465F4A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00769A" w:rsidRDefault="00465F4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  <w:p w:rsidR="00465F4A" w:rsidRPr="0000769A" w:rsidRDefault="00465F4A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00769A" w:rsidRDefault="00465F4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465F4A" w:rsidRPr="0000769A" w:rsidRDefault="00465F4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465F4A" w:rsidRPr="0000769A" w:rsidRDefault="00465F4A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465F4A" w:rsidRPr="0000769A" w:rsidRDefault="00465F4A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4A" w:rsidRPr="0000769A" w:rsidRDefault="00465F4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  <w:p w:rsidR="00704574" w:rsidRPr="0000769A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704574" w:rsidRPr="0000769A" w:rsidRDefault="00704574" w:rsidP="0000769A">
            <w:pPr>
              <w:pStyle w:val="af7"/>
              <w:ind w:left="0"/>
              <w:jc w:val="both"/>
            </w:pPr>
            <w:r w:rsidRPr="0000769A">
              <w:t>экранно-звуковые пособия (интерактивная доска– 1шт., проектор – 1 шт.)</w:t>
            </w:r>
          </w:p>
          <w:p w:rsidR="00704574" w:rsidRPr="0000769A" w:rsidRDefault="00704574" w:rsidP="0000769A">
            <w:pPr>
              <w:pStyle w:val="af7"/>
              <w:ind w:left="0"/>
              <w:jc w:val="both"/>
            </w:pPr>
            <w:r w:rsidRPr="0000769A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истории, обществознания, социально-экономических дисциплин </w:t>
            </w:r>
          </w:p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шт.)</w:t>
            </w:r>
          </w:p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</w:t>
            </w: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 безопасности жизнедеятельности и охраны труда</w:t>
            </w:r>
          </w:p>
          <w:p w:rsidR="00704574" w:rsidRPr="0000769A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(15 столов; 30 стульев, стол учительский, доска)</w:t>
            </w:r>
          </w:p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(телевизор – 1шт.);</w:t>
            </w:r>
          </w:p>
          <w:p w:rsidR="00704574" w:rsidRPr="0000769A" w:rsidRDefault="00704574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для отработки навыков оказания сердечно-легочной и мозговой реанимации –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1шт.;</w:t>
            </w:r>
          </w:p>
          <w:p w:rsidR="00704574" w:rsidRPr="0000769A" w:rsidRDefault="00704574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индивидуальной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защиты-15шт., противогазы-10шт;</w:t>
            </w:r>
          </w:p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химической разведки -2шт., радиационной разведки-2шт.,  пневматические винтовки -4 ед., жгуты-10шт., шины-10шт., бинты-20шт., аптечки-10шт. Первичные средства пожаротушения-10шт.</w:t>
            </w:r>
          </w:p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Литер: п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№27 Стрелковый тир</w:t>
            </w:r>
          </w:p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Оборудование: зал для стрельбы-1шт., мишени-10шт., винтовки пневматические – 4 шт.,  станок для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пристреливания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винтовок – 1шт.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704574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химии, биологии и географии,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экологических основ природопользования </w:t>
            </w:r>
          </w:p>
          <w:p w:rsidR="00704574" w:rsidRPr="0000769A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13 столов ученических, 26 стульев ученических, доска – 1 шт.); </w:t>
            </w:r>
          </w:p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 шт.); экранно-звуковые пособия (интерактивная доска – 1 шт. проектор- 1 шт.)</w:t>
            </w:r>
            <w:proofErr w:type="gramEnd"/>
          </w:p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приборы и наборы для постановки демонстрационного и ученического эксперимента: набор ареометров, баня комбинированная лабораторная,  весы технические с разновесами, гигрометр, колонка адсорбционная,  спиртовка, столик подъемно-поворотный с 2-мя плоскостями, установка для титрования, электроплитка лабораторная, бюретка прямая с краном или оливой, воронка лабораторная, колба коническая разной емкости, кружки фарфоровые,  палочки стеклянные, пипетка глазная, пробирки, стекла предметные,  стаканы химические разной емкости, ступка и пестик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 тигли фарфоровые, цилиндры  мерные, чашка выпарительная, бумага фильтровальная,  вата гигроскопическая, держатель для пробирок, ерши для мойки колб и пробирок, карандаши по стеклу, кристаллизатор, ножницы, палочки графитовые,  трубки резиновые соединительные, штативы лабораторные, щипцы тигельные,  фильтры беззольные, трубки стеклянные,  трубки хлоркальциевые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ксикатор, химические реактивы.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Кабинет инженерной графики</w:t>
            </w:r>
          </w:p>
          <w:p w:rsidR="00704574" w:rsidRPr="0000769A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книжный- 2 шт., доска -1шт.);  проектор-1шт., интерактивная доска-1шт., информационно-коммуникативные средства (ноутбук -1шт.).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Лаборатория электротехники и электроники</w:t>
            </w:r>
          </w:p>
          <w:p w:rsidR="00704574" w:rsidRPr="0000769A" w:rsidRDefault="00704574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0769A">
              <w:rPr>
                <w:color w:val="auto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ученических-2шт., шкаф книжный-1 шт., </w:t>
            </w:r>
            <w:r w:rsidRPr="0000769A">
              <w:rPr>
                <w:sz w:val="20"/>
                <w:szCs w:val="20"/>
              </w:rPr>
              <w:t xml:space="preserve">проектор-1шт., интерактивная доска-1шт., </w:t>
            </w:r>
            <w:r w:rsidRPr="0000769A">
              <w:rPr>
                <w:color w:val="auto"/>
                <w:sz w:val="20"/>
                <w:szCs w:val="20"/>
              </w:rPr>
              <w:t>учебно-лабораторные стенды и контрольно-измерительная аппаратура для измерения параметров электрических цепей  - 1 шт., лабораторный комплект (набор) по электротехнике – 1 шт., лабораторный комплект (набор) по электронике – 1 шт., плакаты по темам лабораторно-практических занятий – 10 шт.</w:t>
            </w:r>
            <w:r w:rsidRPr="0000769A">
              <w:rPr>
                <w:sz w:val="20"/>
                <w:szCs w:val="20"/>
              </w:rPr>
              <w:t xml:space="preserve">   </w:t>
            </w:r>
            <w:proofErr w:type="gramEnd"/>
          </w:p>
          <w:p w:rsidR="00704574" w:rsidRPr="0000769A" w:rsidRDefault="00704574" w:rsidP="0000769A">
            <w:pPr>
              <w:pStyle w:val="Default"/>
              <w:jc w:val="both"/>
              <w:rPr>
                <w:rFonts w:eastAsia="SimSun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00769A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704574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</w:t>
            </w: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tabs>
                <w:tab w:val="left" w:pos="232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Кабинет  информационных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технологий в профессиональной деятельности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Многофункциональный комплекс преподавателя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(стол учительский 1шт, компьютерное кресло 1шт., 13 столов ученических, 26 стульев ученических, шкаф книжный 1 шт., доска – 1шт.); </w:t>
            </w:r>
          </w:p>
          <w:p w:rsidR="00704574" w:rsidRPr="0000769A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 (компьютер ученический 10 шт., экран – 10 шт., 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лазерный (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LJ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1020) -1 шт., принтер струйный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380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– 1 шт., 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роутер 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– 1 шт., сканер на рабочем месте педагога – 1шт., копировальный аппарат 1шт, веб камера 1шт,  проектор  1шт), и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нтерактивная доска – 1 шт., жидкокристаллический проектор. </w:t>
            </w:r>
          </w:p>
          <w:p w:rsidR="00704574" w:rsidRPr="0000769A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оборудован </w:t>
            </w:r>
            <w:proofErr w:type="spellStart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сплитсистемой</w:t>
            </w:r>
            <w:proofErr w:type="spellEnd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4574" w:rsidRPr="0000769A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к интернету –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ADSL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(1Мб/с), </w:t>
            </w:r>
          </w:p>
          <w:p w:rsidR="00704574" w:rsidRPr="0000769A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подключения одна, но по  локальной сети подключены все  рабочие места.</w:t>
            </w:r>
          </w:p>
          <w:p w:rsidR="00704574" w:rsidRPr="0000769A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Акустические колонки – 2 </w:t>
            </w:r>
            <w:proofErr w:type="spellStart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4574" w:rsidRPr="0000769A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 Графический редактор </w:t>
            </w:r>
            <w:proofErr w:type="spellStart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Программа контент-фильтрации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Антивирусный пакет Касперского, программа тестирования </w:t>
            </w:r>
            <w:proofErr w:type="spellStart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4574" w:rsidRPr="0000769A" w:rsidRDefault="00704574" w:rsidP="0000769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4" w:rsidRPr="0000769A" w:rsidRDefault="00704574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00769A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Кабинет </w:t>
            </w: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технической механики,  материаловедения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информационно-коммуникативные средства (ноутбук -1шт.); стенд для  проведения технических измерений-1шт., комплект инструмента для  проведения технических измерений-1шт., комплект средств контроля для сертификации отремонтированной сельскохозяйственной техники-1шт.,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колонки-2шт.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Лаборатория метрологии, стандартизации и подтверждения качества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компьютерное кресло- 1шт.,  столов ученических-13шт.,  стульев ученических-26шт., шкаф книжный-1 шт., доска для мела-1шт.); проектор-1шт., экран-1шт.,  информационно-коммуникативные средства (ноутбук -1шт.); стенд для  проведения технических измерений-1шт., комплект инструмента для  проведения технических измерений-1шт., комплект средств контроля для сертификации отремонтированной сельскохозяйственной техники-1шт.,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колонки-2шт.</w:t>
            </w:r>
            <w:r w:rsidRPr="00007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bCs/>
                <w:color w:val="auto"/>
                <w:sz w:val="20"/>
                <w:szCs w:val="20"/>
              </w:rPr>
              <w:t xml:space="preserve">Кабинет управления транспортным средством и безопасности движения 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информационно-коммуникативные средства (ноутбук – 1шт.); экранно-звуковые пособия (телевизор – 1шт., экран – 1 шт.),  тренажер для выработки навыков и совершенствования техники управления 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транспортным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средством-1шт. </w:t>
            </w:r>
          </w:p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00769A" w:rsidTr="00465F4A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</w:t>
            </w: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агрономии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 зоотехнии</w:t>
            </w:r>
          </w:p>
          <w:p w:rsidR="0000769A" w:rsidRPr="0000769A" w:rsidRDefault="0000769A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Многофункциональный комплекс преподавателя 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(стол учительский-1шт.,  столов ученических-13шт., стульев ученических26 шт.); информационно-коммуникативные средства (ноутбук-1шт.);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(телевизор-1шт., колонки-1шт.), информационные стенды – 2 шт., 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гербарии растений – 1 шт., коллекции семян сельскохозяйственных культур, вредителей, удобрений, муляжи плодов и овощей – 1 шт., макеты почвообрабатывающих орудий – 2 шт.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00769A" w:rsidRPr="0000769A" w:rsidTr="00CD55D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CD55D0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 г</w:t>
            </w: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идравлики и теплотехники</w:t>
            </w:r>
          </w:p>
          <w:p w:rsidR="0000769A" w:rsidRPr="00CD55D0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Лаборатория топлива и смазочных материалов</w:t>
            </w:r>
          </w:p>
          <w:p w:rsidR="0000769A" w:rsidRPr="0000769A" w:rsidRDefault="0000769A" w:rsidP="000076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2шт, компьютерное кресло- 1шт., столов ученических-13шт., стульев ученических-26шт., шкаф книжный-1 шт., доска для мела-1шт.); интерактивная доска – 1 шт. проектор – 1 шт.; </w:t>
            </w:r>
          </w:p>
          <w:p w:rsidR="0000769A" w:rsidRPr="0000769A" w:rsidRDefault="0000769A" w:rsidP="0000769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0769A">
              <w:rPr>
                <w:color w:val="auto"/>
                <w:sz w:val="20"/>
                <w:szCs w:val="20"/>
              </w:rPr>
              <w:t xml:space="preserve"> наглядные пособия по теме «гидравлика и тепл</w:t>
            </w:r>
            <w:r w:rsidRPr="0000769A">
              <w:rPr>
                <w:color w:val="auto"/>
                <w:sz w:val="20"/>
                <w:szCs w:val="20"/>
              </w:rPr>
              <w:t>о</w:t>
            </w:r>
            <w:r w:rsidRPr="0000769A">
              <w:rPr>
                <w:color w:val="auto"/>
                <w:sz w:val="20"/>
                <w:szCs w:val="20"/>
              </w:rPr>
              <w:t>техника»-5 шт., «термодинамика»- 5шт., стенд по определению гидростатических характеристик жидкости -1шт., стенд по определению гидрод</w:t>
            </w:r>
            <w:r w:rsidRPr="0000769A">
              <w:rPr>
                <w:color w:val="auto"/>
                <w:sz w:val="20"/>
                <w:szCs w:val="20"/>
              </w:rPr>
              <w:t>и</w:t>
            </w:r>
            <w:r w:rsidRPr="0000769A">
              <w:rPr>
                <w:color w:val="auto"/>
                <w:sz w:val="20"/>
                <w:szCs w:val="20"/>
              </w:rPr>
              <w:t>намических характеристик жидкости -1шт., по определению характеристик гидропривода-1шт., гидравлических машин-1шт.; комплект учебного оборудования по определению тепловых характ</w:t>
            </w:r>
            <w:r w:rsidRPr="0000769A">
              <w:rPr>
                <w:color w:val="auto"/>
                <w:sz w:val="20"/>
                <w:szCs w:val="20"/>
              </w:rPr>
              <w:t>е</w:t>
            </w:r>
            <w:r w:rsidRPr="0000769A">
              <w:rPr>
                <w:color w:val="auto"/>
                <w:sz w:val="20"/>
                <w:szCs w:val="20"/>
              </w:rPr>
              <w:t xml:space="preserve">ристик приборов отопления-1шт., теплотехнике газов-1шт., жидкостей-1шт.  </w:t>
            </w:r>
          </w:p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00769A" w:rsidTr="00CD55D0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CD55D0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тракторов и автомобилей</w:t>
            </w:r>
          </w:p>
          <w:p w:rsidR="0000769A" w:rsidRPr="00CD55D0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сельскохозяйственных и мелиоративных машин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13шт.- столов ученических, 26 шт. - стульев ученических, доска для мела-1шт.); комплекты узлов и агрегатов систем тракторов-5шт.,  макеты и натуральные образцы колесных-5шт.,  гусеничных -2шт. тракторов; комплекты узлов-5шт и агрегатов систем легковых-5шт., грузовых автомобилей-3шт.; макеты и натуральные образцы легковых-2шт., грузовых автомобилей-2шт.;   информационно-коммуникативные средства (ноутбук-1шт.);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(телевизор-1шт.).</w:t>
            </w:r>
          </w:p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00769A" w:rsidTr="00CD55D0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CD55D0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Лаборатория эксплуатации машинно-тракторного парка</w:t>
            </w:r>
          </w:p>
          <w:p w:rsidR="0000769A" w:rsidRPr="00CD55D0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5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Лаборатория ремонта машин, оборудования и восстановления деталей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13шт.- столов ученических, 26шт. - стульев ученических, доска для мела-1шт.); информационно-коммуникативные средства (персональный компьютер-1шт.);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(телевизор-1шт.); стенды и макеты образцы тракторов, сельскохозяйственной техники -4шт., мелиоративной техники-4шт., её узлов и агрегатов; комплекты оборудования по контролю состояния тракторов, автомобилей и сельскохозяйственной техники – 4 шт.</w:t>
            </w: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стенд для проверки и регулировки топливных систем двигателей-1шт; стенд для проверки и регулировки гидравлических систем тракторов, автомобилей и сельскохозяйственной техники-1шт.; стенд для проверки и регулировки электрооборудования тракторов, автомобилей и мобильных сельскохозяйственных машин-1шт.;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металлообрабатывающее оборудование по ремонту деталей и узлов тракторов, автомобилей и мобильных сельскохозяйственных машин-2шт.</w:t>
            </w:r>
            <w:proofErr w:type="gramStart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;о</w:t>
            </w:r>
            <w:proofErr w:type="gramEnd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борудование для восстановления поверхностей деталей и узлов тракторов, автомобилей и сельскохозяйственной техники-2шт.;наборы инструментов и принадлежностей-5шт.;контрольно-измерительные приборы и инструменты-5шт.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  <w:tr w:rsidR="0000769A" w:rsidRPr="0000769A" w:rsidTr="009B4A12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9A" w:rsidRPr="009B4A12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4A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Лаборатория технологии и механизации производства продукции растениеводства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Лаборатория технологии и механизации производства продукции животноводства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-1шт, 13шт.- столов ученических, 26шт. - стульев ученических, доска для мела-1шт.); информационно-коммуникативные средства (персональный компьютер-1шт.); экранно-звуковые пособия (проектор-1шт, экран-1шт.);  </w:t>
            </w:r>
            <w:proofErr w:type="gramStart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стенды и фрагменты оборудования по уборке-3шт., и удалению навоза-1шт.; стенды и фрагменты оборудования по содержанию животных-1шт., и птицы-1шт.; стенды и фрагменты оборудования для поения животных-1шт., и птиц-1шт.; стенды и фрагменты оборудования для приготовления и раздач кормов-1шт.</w:t>
            </w: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>стенды и фрагменты машин для основной-5шт., предпосевной-5шт., междурядной обработки почв-5шт.; стенды и фрагменты машин для посева-3шт., посадки-2шт;</w:t>
            </w:r>
            <w:proofErr w:type="gramEnd"/>
            <w:r w:rsidRPr="000076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стенды и фрагменты машин для уборки-2шт.,  послеуборочной обработки урожая-1шт.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00769A" w:rsidTr="00CD55D0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Слесарная мастерская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учительский- 1шт, 6шт.- столов ученических, 12 шт.- стульев ученических, доска для мела-1шт.); информационно-коммуникативные средства (персональный компьютер-1шт.; экранно-звуковые пособия-1шт);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станок заточной – 1 шт., станок сверлильный – 1 шт., станок токарный – 1 шт., станок фрезерный -  1 шт., точило – 2 шт., наборы слесарных инструментов:, молотки – 10 шт., напильник плоский (250 с ручкой)-10шт., напильник плоский (300 с ручкой)-3шт.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убило – 6 шт., линейка металлическая- 2 шт.. метчик М 6х1,0мм – 8 шт., ножницы по металлу – 2 шт., ножовка- 5 шт., круглогубцы – 1 шт., плашка круглая М 6,0х</w:t>
            </w:r>
            <w:proofErr w:type="gram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– 4 шт., плоскогубцы – 2 шт., тиски слесарные – 2 шт., </w:t>
            </w:r>
            <w:proofErr w:type="spellStart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штанкенциркуль</w:t>
            </w:r>
            <w:proofErr w:type="spellEnd"/>
            <w:r w:rsidRPr="0000769A">
              <w:rPr>
                <w:rFonts w:ascii="Times New Roman" w:hAnsi="Times New Roman" w:cs="Times New Roman"/>
                <w:sz w:val="20"/>
                <w:szCs w:val="20"/>
              </w:rPr>
              <w:t xml:space="preserve"> – 3 шт.,  паяльник электрический – 1 шт., очки защитные прозрачные – 10 шт.</w:t>
            </w:r>
          </w:p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00769A" w:rsidTr="00CD55D0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село Московское, улица Полушина, дом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Сварочная мастерская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Рабочее место преподавателя-1шт;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рабочие места обучающихся12шт;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наборы инструмента для сварки-6шт;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наборы измерительных инструментов - 3шт;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индивидуальной защиты- 12шт;</w:t>
            </w:r>
          </w:p>
          <w:p w:rsidR="0000769A" w:rsidRPr="0000769A" w:rsidRDefault="0000769A" w:rsidP="0000769A">
            <w:pPr>
              <w:pStyle w:val="ConsPlusCel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система отвода производственных газов (вытяжка)-1шт.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Не приспособлен</w:t>
            </w:r>
          </w:p>
        </w:tc>
      </w:tr>
      <w:tr w:rsidR="0000769A" w:rsidRPr="0000769A" w:rsidTr="00CD55D0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Ставропольский край, </w:t>
            </w:r>
            <w:proofErr w:type="spellStart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Изобильненский</w:t>
            </w:r>
            <w:proofErr w:type="spellEnd"/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городской округ, </w:t>
            </w:r>
            <w:r w:rsidRPr="0000769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село Московское, улица Полушина, дом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технического обслуживания и ремонта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-1шт, 6шт.- столов ученических, 12шт.- стульев ученических, доска для мела-1шт.); информационно-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средств</w:t>
            </w:r>
            <w:r w:rsidRPr="0000769A">
              <w:rPr>
                <w:rFonts w:ascii="Times New Roman" w:hAnsi="Times New Roman" w:cs="Times New Roman"/>
                <w:sz w:val="20"/>
                <w:szCs w:val="20"/>
              </w:rPr>
              <w:t>а (персональный компьютер-1шт.).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Уборочно-моечный участок: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пункт мойки-1шт;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расходные материалы для мойки и ухода за техникой.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Диагностический участок: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подъемник (смотровая яма)-2шт.;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диагностическое оборудование-1шт;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наборы инструмента-5шт.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Слесарно-механический участок: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подъемник (смотровая яма)-1шт;</w:t>
            </w: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станок шиномонтажный-1шт;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стенд для балансировки колес-1шт;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компрессор (</w:t>
            </w:r>
            <w:proofErr w:type="spell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пневмолиния</w:t>
            </w:r>
            <w:proofErr w:type="spell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)-1шт;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стенд для мойки колес-1шт;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оборудование для замены </w:t>
            </w:r>
            <w:proofErr w:type="gram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эксплуатационных</w:t>
            </w:r>
            <w:proofErr w:type="gram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жидкостей-1шт;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наборы инструмента-2шт.</w:t>
            </w:r>
          </w:p>
          <w:p w:rsidR="0000769A" w:rsidRPr="0000769A" w:rsidRDefault="0000769A" w:rsidP="0000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Участок подготовки машин и оборудования к хранению:</w:t>
            </w:r>
          </w:p>
          <w:p w:rsidR="0000769A" w:rsidRPr="0000769A" w:rsidRDefault="0000769A" w:rsidP="000076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комплекты оборудования по проведению работ по техническому обслуживанию и хранению тракторов-2шт., автомобилей и </w:t>
            </w:r>
            <w:proofErr w:type="gramStart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сельскохозяйственной</w:t>
            </w:r>
            <w:proofErr w:type="gramEnd"/>
            <w:r w:rsidRPr="00007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техники-2шт.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9A" w:rsidRPr="0000769A" w:rsidRDefault="0000769A" w:rsidP="00700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приспособлен</w:t>
            </w:r>
          </w:p>
        </w:tc>
      </w:tr>
    </w:tbl>
    <w:p w:rsidR="00B6170B" w:rsidRPr="00B6170B" w:rsidRDefault="00B6170B" w:rsidP="00B617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70B" w:rsidRPr="00B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15001E"/>
    <w:multiLevelType w:val="hybridMultilevel"/>
    <w:tmpl w:val="779E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C"/>
    <w:rsid w:val="0000769A"/>
    <w:rsid w:val="00184038"/>
    <w:rsid w:val="001C599C"/>
    <w:rsid w:val="00265101"/>
    <w:rsid w:val="00351F50"/>
    <w:rsid w:val="00465F4A"/>
    <w:rsid w:val="00704574"/>
    <w:rsid w:val="007F01C5"/>
    <w:rsid w:val="009B4A12"/>
    <w:rsid w:val="00B6170B"/>
    <w:rsid w:val="00C81420"/>
    <w:rsid w:val="00CC1894"/>
    <w:rsid w:val="00CD55D0"/>
    <w:rsid w:val="00D05E1D"/>
    <w:rsid w:val="00D43BAE"/>
    <w:rsid w:val="00DD54F6"/>
    <w:rsid w:val="00F23684"/>
    <w:rsid w:val="00F63660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B"/>
  </w:style>
  <w:style w:type="paragraph" w:styleId="1">
    <w:name w:val="heading 1"/>
    <w:basedOn w:val="a"/>
    <w:next w:val="a"/>
    <w:link w:val="10"/>
    <w:qFormat/>
    <w:rsid w:val="00B617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0"/>
    <w:link w:val="20"/>
    <w:qFormat/>
    <w:rsid w:val="00B6170B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7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0">
    <w:name w:val="Body Text"/>
    <w:basedOn w:val="a"/>
    <w:link w:val="a4"/>
    <w:rsid w:val="00B6170B"/>
    <w:pPr>
      <w:suppressAutoHyphens/>
      <w:spacing w:after="120"/>
    </w:pPr>
    <w:rPr>
      <w:rFonts w:ascii="Calibri" w:eastAsia="Lucida Sans Unicode" w:hAnsi="Calibri" w:cs="font292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B6170B"/>
    <w:rPr>
      <w:rFonts w:ascii="Calibri" w:eastAsia="Lucida Sans Unicode" w:hAnsi="Calibri" w:cs="font292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6170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6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B6170B"/>
  </w:style>
  <w:style w:type="character" w:customStyle="1" w:styleId="a5">
    <w:name w:val="Текст выноски Знак"/>
    <w:basedOn w:val="11"/>
    <w:rsid w:val="00B6170B"/>
  </w:style>
  <w:style w:type="character" w:customStyle="1" w:styleId="12">
    <w:name w:val="Замещающий текст1"/>
    <w:basedOn w:val="11"/>
    <w:rsid w:val="00B6170B"/>
  </w:style>
  <w:style w:type="paragraph" w:customStyle="1" w:styleId="a6">
    <w:name w:val="Заголовок"/>
    <w:basedOn w:val="a"/>
    <w:next w:val="a0"/>
    <w:rsid w:val="00B617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7">
    <w:name w:val="List"/>
    <w:basedOn w:val="a0"/>
    <w:rsid w:val="00B6170B"/>
    <w:rPr>
      <w:rFonts w:cs="Mangal"/>
    </w:rPr>
  </w:style>
  <w:style w:type="paragraph" w:customStyle="1" w:styleId="13">
    <w:name w:val="Название1"/>
    <w:basedOn w:val="a"/>
    <w:rsid w:val="00B6170B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B6170B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Normal">
    <w:name w:val="ConsPlusNorma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ConsPlusCell">
    <w:name w:val="ConsPlusCell"/>
    <w:rsid w:val="00B6170B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15">
    <w:name w:val="Текст выноски1"/>
    <w:basedOn w:val="a"/>
    <w:rsid w:val="00B6170B"/>
    <w:pPr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a8">
    <w:name w:val="Таблицы (моноширинный)"/>
    <w:basedOn w:val="a"/>
    <w:next w:val="a"/>
    <w:rsid w:val="00B61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styleId="a9">
    <w:name w:val="Table Grid"/>
    <w:basedOn w:val="a2"/>
    <w:rsid w:val="00B6170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617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1"/>
    <w:link w:val="ab"/>
    <w:semiHidden/>
    <w:rsid w:val="00B617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16"/>
    <w:semiHidden/>
    <w:rsid w:val="00B617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character" w:customStyle="1" w:styleId="ae">
    <w:name w:val="Текст концевой сноски Знак"/>
    <w:basedOn w:val="a1"/>
    <w:link w:val="af"/>
    <w:semiHidden/>
    <w:rsid w:val="00B6170B"/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">
    <w:name w:val="endnote text"/>
    <w:basedOn w:val="a"/>
    <w:link w:val="ae"/>
    <w:semiHidden/>
    <w:rsid w:val="00B6170B"/>
    <w:pPr>
      <w:suppressAutoHyphens/>
    </w:pPr>
    <w:rPr>
      <w:rFonts w:ascii="Calibri" w:eastAsia="Lucida Sans Unicode" w:hAnsi="Calibri" w:cs="font292"/>
      <w:kern w:val="1"/>
      <w:sz w:val="20"/>
      <w:szCs w:val="20"/>
      <w:lang w:eastAsia="ar-SA"/>
    </w:rPr>
  </w:style>
  <w:style w:type="paragraph" w:styleId="af0">
    <w:name w:val="header"/>
    <w:basedOn w:val="a"/>
    <w:link w:val="af1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1">
    <w:name w:val="Верхний колонтитул Знак"/>
    <w:basedOn w:val="a1"/>
    <w:link w:val="af0"/>
    <w:rsid w:val="00B6170B"/>
    <w:rPr>
      <w:rFonts w:ascii="Calibri" w:eastAsia="Lucida Sans Unicode" w:hAnsi="Calibri" w:cs="font292"/>
      <w:kern w:val="1"/>
      <w:lang w:eastAsia="ar-SA"/>
    </w:rPr>
  </w:style>
  <w:style w:type="character" w:styleId="af2">
    <w:name w:val="page number"/>
    <w:basedOn w:val="a1"/>
    <w:rsid w:val="00B6170B"/>
  </w:style>
  <w:style w:type="paragraph" w:styleId="af3">
    <w:name w:val="footer"/>
    <w:basedOn w:val="a"/>
    <w:link w:val="af4"/>
    <w:rsid w:val="00B6170B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2"/>
      <w:kern w:val="1"/>
      <w:lang w:eastAsia="ar-SA"/>
    </w:rPr>
  </w:style>
  <w:style w:type="character" w:customStyle="1" w:styleId="af4">
    <w:name w:val="Нижний колонтитул Знак"/>
    <w:basedOn w:val="a1"/>
    <w:link w:val="af3"/>
    <w:rsid w:val="00B6170B"/>
    <w:rPr>
      <w:rFonts w:ascii="Calibri" w:eastAsia="Lucida Sans Unicode" w:hAnsi="Calibri" w:cs="font292"/>
      <w:kern w:val="1"/>
      <w:lang w:eastAsia="ar-SA"/>
    </w:rPr>
  </w:style>
  <w:style w:type="character" w:styleId="af5">
    <w:name w:val="Strong"/>
    <w:qFormat/>
    <w:rsid w:val="00B6170B"/>
    <w:rPr>
      <w:b/>
      <w:bCs/>
    </w:rPr>
  </w:style>
  <w:style w:type="paragraph" w:customStyle="1" w:styleId="c13c19c166">
    <w:name w:val="c13 c19 c166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B6170B"/>
  </w:style>
  <w:style w:type="paragraph" w:customStyle="1" w:styleId="c13c19c125">
    <w:name w:val="c13 c19 c125"/>
    <w:basedOn w:val="a"/>
    <w:rsid w:val="00B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3"/>
    <w:locked/>
    <w:rsid w:val="00B6170B"/>
    <w:rPr>
      <w:shd w:val="clear" w:color="auto" w:fill="FFFFFF"/>
    </w:rPr>
  </w:style>
  <w:style w:type="paragraph" w:customStyle="1" w:styleId="3">
    <w:name w:val="Основной текст3"/>
    <w:basedOn w:val="a"/>
    <w:link w:val="af6"/>
    <w:rsid w:val="00B6170B"/>
    <w:pPr>
      <w:widowControl w:val="0"/>
      <w:shd w:val="clear" w:color="auto" w:fill="FFFFFF"/>
      <w:spacing w:before="120" w:after="360" w:line="240" w:lineRule="atLeast"/>
      <w:ind w:hanging="360"/>
      <w:jc w:val="both"/>
    </w:pPr>
    <w:rPr>
      <w:shd w:val="clear" w:color="auto" w:fill="FFFFFF"/>
    </w:rPr>
  </w:style>
  <w:style w:type="paragraph" w:styleId="af7">
    <w:name w:val="List Paragraph"/>
    <w:basedOn w:val="a"/>
    <w:uiPriority w:val="34"/>
    <w:qFormat/>
    <w:rsid w:val="00B61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Нормал"/>
    <w:rsid w:val="00B617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B6170B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link w:val="afa"/>
    <w:uiPriority w:val="1"/>
    <w:qFormat/>
    <w:rsid w:val="00B617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B6170B"/>
    <w:rPr>
      <w:rFonts w:ascii="Calibri" w:eastAsia="Calibri" w:hAnsi="Calibri" w:cs="Times New Roman"/>
    </w:rPr>
  </w:style>
  <w:style w:type="paragraph" w:customStyle="1" w:styleId="21">
    <w:name w:val="Знак Знак2 Знак Знак Знак Знак Знак Знак Знак Знак Знак Знак"/>
    <w:basedOn w:val="a"/>
    <w:rsid w:val="00B61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GAK15@yandex.ru</dc:creator>
  <cp:keywords/>
  <dc:description/>
  <cp:lastModifiedBy>GAK15@yandex.ru</cp:lastModifiedBy>
  <cp:revision>9</cp:revision>
  <dcterms:created xsi:type="dcterms:W3CDTF">2024-11-02T09:48:00Z</dcterms:created>
  <dcterms:modified xsi:type="dcterms:W3CDTF">2024-11-05T08:06:00Z</dcterms:modified>
</cp:coreProperties>
</file>