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7F" w:rsidRPr="00620E9B" w:rsidRDefault="009B381D" w:rsidP="00353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E9B">
        <w:rPr>
          <w:rFonts w:ascii="Times New Roman" w:hAnsi="Times New Roman" w:cs="Times New Roman"/>
          <w:b/>
          <w:sz w:val="28"/>
          <w:szCs w:val="28"/>
        </w:rPr>
        <w:t>И С Т О Р И ЧЕСКАЯ   С П Р А В К А</w:t>
      </w:r>
      <w:r w:rsidR="0035357F" w:rsidRPr="00620E9B">
        <w:rPr>
          <w:rFonts w:ascii="Times New Roman" w:hAnsi="Times New Roman" w:cs="Times New Roman"/>
          <w:b/>
          <w:sz w:val="28"/>
          <w:szCs w:val="28"/>
        </w:rPr>
        <w:t xml:space="preserve">   К О Л </w:t>
      </w:r>
      <w:proofErr w:type="spellStart"/>
      <w:r w:rsidR="0035357F" w:rsidRPr="00620E9B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35357F" w:rsidRPr="00620E9B">
        <w:rPr>
          <w:rFonts w:ascii="Times New Roman" w:hAnsi="Times New Roman" w:cs="Times New Roman"/>
          <w:b/>
          <w:sz w:val="28"/>
          <w:szCs w:val="28"/>
        </w:rPr>
        <w:t xml:space="preserve"> Е Д Ж А</w:t>
      </w:r>
    </w:p>
    <w:p w:rsidR="0035357F" w:rsidRPr="00620E9B" w:rsidRDefault="0035357F" w:rsidP="00620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57F" w:rsidRPr="00620E9B" w:rsidRDefault="0035357F" w:rsidP="003E29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</w:t>
      </w:r>
      <w:r w:rsidRPr="00620E9B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профессионального образовательного учреждения «Государственный агротехнический колледж» </w:t>
      </w:r>
      <w:r w:rsidR="00593BA5" w:rsidRPr="00620E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20E9B">
        <w:rPr>
          <w:rFonts w:ascii="Times New Roman" w:hAnsi="Times New Roman" w:cs="Times New Roman"/>
          <w:sz w:val="28"/>
          <w:szCs w:val="28"/>
        </w:rPr>
        <w:t xml:space="preserve">с. Московского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началась в октябре 1923 года, когда </w:t>
      </w:r>
      <w:r w:rsidRPr="00620E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Кузнецов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(имя, отчество не известно)</w:t>
      </w:r>
      <w:r w:rsidRPr="00620E9B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- замечательный педагог, общественный деятель,</w:t>
      </w:r>
      <w:r w:rsidR="00593BA5"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81D"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энергии </w:t>
      </w:r>
      <w:proofErr w:type="spellStart"/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Школсовета</w:t>
      </w:r>
      <w:proofErr w:type="spellEnd"/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вниманию к н</w:t>
      </w:r>
      <w:r w:rsidR="009B381D"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уждам школы местного населения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» открыл в селе Московском Ставропольского уезда</w:t>
      </w:r>
      <w:r w:rsidRPr="00620E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20E9B">
        <w:rPr>
          <w:rFonts w:ascii="Times New Roman" w:hAnsi="Times New Roman" w:cs="Times New Roman"/>
          <w:b/>
          <w:sz w:val="28"/>
          <w:szCs w:val="28"/>
        </w:rPr>
        <w:t>Рабоче – крестьянскую школу сельской молодёжи</w:t>
      </w:r>
      <w:r w:rsidRPr="00620E9B">
        <w:rPr>
          <w:rFonts w:ascii="Times New Roman" w:hAnsi="Times New Roman" w:cs="Times New Roman"/>
          <w:sz w:val="28"/>
          <w:szCs w:val="28"/>
        </w:rPr>
        <w:t>, первое низшее учебное заведение в уезде, открывшее людям обоего пола и любого сословия доступ к среднему образованию на родине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620E9B">
        <w:rPr>
          <w:rFonts w:ascii="Times New Roman" w:hAnsi="Times New Roman" w:cs="Times New Roman"/>
          <w:sz w:val="28"/>
          <w:szCs w:val="28"/>
        </w:rPr>
        <w:t xml:space="preserve">. Выбор места размещения школы был весьма удачен. </w:t>
      </w:r>
      <w:r w:rsidR="009B381D" w:rsidRPr="00620E9B"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Территория</w:t>
      </w:r>
      <w:r w:rsidRPr="00620E9B"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находилась в границах бывшей крепости </w:t>
      </w:r>
      <w:r w:rsidRPr="00620E9B">
        <w:rPr>
          <w:rFonts w:ascii="Times New Roman" w:hAnsi="Times New Roman" w:cs="Times New Roman"/>
          <w:sz w:val="28"/>
          <w:szCs w:val="28"/>
        </w:rPr>
        <w:t xml:space="preserve">№ 8 Азово-Моздокской линии, построенной в 1780 году с хорошо развитой инфраструктурой. С 1924 года населенный пункт становится административным центром Московского сельсовета Московского района Ставропольского округа на основании постановления ВЦИК от 20 июня и циркуляра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Главпрофобра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 № 24. Также следует отметить, что в архивных документах имеются сведения о том, что в селе с 1920 года на нерегулярной основе действовала </w:t>
      </w:r>
      <w:r w:rsidRPr="00620E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школа огородничества, садоводства и пчеловодства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прикреплённая к артели, состоящая из 8 служащих, в которой обучалось </w:t>
      </w:r>
      <w:r w:rsid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37 слушателей</w:t>
      </w:r>
      <w:r w:rsidRPr="00620E9B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. Открыл её священник Николаевской церкви с. Московского с 1904 по 1930 год - Михаил Николаевич Барыкин, преподавал в ней детям пчеловодство. Л. Кузнецова в книге «В третьем круге памяти: Барыкин (</w:t>
      </w:r>
      <w:proofErr w:type="spellStart"/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Барыкинский</w:t>
      </w:r>
      <w:proofErr w:type="spellEnd"/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) Михаил Николаевич в документах и воспоминаниях» пишет</w:t>
      </w:r>
      <w:r w:rsidR="005D625B"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620E9B">
        <w:rPr>
          <w:rFonts w:ascii="Times New Roman" w:hAnsi="Times New Roman" w:cs="Times New Roman"/>
          <w:sz w:val="28"/>
          <w:szCs w:val="28"/>
        </w:rPr>
        <w:t>о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тец 5-х детей, общественный деятель, учитель, садовод-селекционер</w:t>
      </w:r>
      <w:r w:rsidR="00B72209"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земледелец, 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масштабный человек, с огромным жизненным опытом, внутренний мир которого интересен и глубок. Это человек, который служил богу и людям. Человек прогрессивный, мыслящий, ответственный, любящий свою семью, свою землю и Родину. Нам - сегодняшним он даёт возможность осознать, что мы унаследовали, а что утратили».</w:t>
      </w:r>
    </w:p>
    <w:p w:rsidR="0035357F" w:rsidRPr="00620E9B" w:rsidRDefault="0035357F" w:rsidP="00620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Три преподавателя должны были в кротчайшие сроки подготовить </w:t>
      </w:r>
      <w:r w:rsidR="00620E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0E9B">
        <w:rPr>
          <w:rFonts w:ascii="Times New Roman" w:hAnsi="Times New Roman" w:cs="Times New Roman"/>
          <w:sz w:val="28"/>
          <w:szCs w:val="28"/>
        </w:rPr>
        <w:t>38 учащихся (из числа рабочих и крестьян 8 и 30 человек соответственно)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620E9B">
        <w:rPr>
          <w:rFonts w:ascii="Times New Roman" w:hAnsi="Times New Roman" w:cs="Times New Roman"/>
          <w:sz w:val="28"/>
          <w:szCs w:val="28"/>
        </w:rPr>
        <w:t xml:space="preserve"> для возрождения сельского хозяйства, разрушенного в годы Гражданской войны.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программа сначала была одноуровневой, специализаций не было, преобладала дисциплина «Полеводство». </w:t>
      </w:r>
      <w:r w:rsid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620E9B">
        <w:rPr>
          <w:rFonts w:ascii="Times New Roman" w:hAnsi="Times New Roman" w:cs="Times New Roman"/>
          <w:sz w:val="28"/>
          <w:szCs w:val="28"/>
        </w:rPr>
        <w:t>К наступающему учебному году учащиеся продуктовыми пайками и учебниками обеспечены не были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620E9B">
        <w:rPr>
          <w:rFonts w:ascii="Times New Roman" w:hAnsi="Times New Roman" w:cs="Times New Roman"/>
          <w:sz w:val="28"/>
          <w:szCs w:val="28"/>
        </w:rPr>
        <w:t xml:space="preserve">. В отчете Ставропольского Губернского Исполнительного Комитета </w:t>
      </w:r>
      <w:r w:rsidRPr="00620E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20E9B">
        <w:rPr>
          <w:rFonts w:ascii="Times New Roman" w:hAnsi="Times New Roman" w:cs="Times New Roman"/>
          <w:sz w:val="28"/>
          <w:szCs w:val="28"/>
        </w:rPr>
        <w:t xml:space="preserve">-созыва </w:t>
      </w:r>
      <w:r w:rsidRPr="00620E9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20E9B">
        <w:rPr>
          <w:rFonts w:ascii="Times New Roman" w:hAnsi="Times New Roman" w:cs="Times New Roman"/>
          <w:sz w:val="28"/>
          <w:szCs w:val="28"/>
        </w:rPr>
        <w:t xml:space="preserve">-му Губернскому Съезду Советов Рабочих, Крестьянских и Красноармейских Депутатов Ставропольской </w:t>
      </w:r>
      <w:r w:rsidRPr="00620E9B">
        <w:rPr>
          <w:rFonts w:ascii="Times New Roman" w:hAnsi="Times New Roman" w:cs="Times New Roman"/>
          <w:sz w:val="28"/>
          <w:szCs w:val="28"/>
        </w:rPr>
        <w:lastRenderedPageBreak/>
        <w:t>губернии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620E9B">
        <w:rPr>
          <w:rFonts w:ascii="Times New Roman" w:hAnsi="Times New Roman" w:cs="Times New Roman"/>
          <w:sz w:val="28"/>
          <w:szCs w:val="28"/>
        </w:rPr>
        <w:t xml:space="preserve"> говорится о сложном материально-техническом положении дел </w:t>
      </w:r>
      <w:r w:rsidR="00620E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0E9B">
        <w:rPr>
          <w:rFonts w:ascii="Times New Roman" w:hAnsi="Times New Roman" w:cs="Times New Roman"/>
          <w:sz w:val="28"/>
          <w:szCs w:val="28"/>
        </w:rPr>
        <w:t>в образовательном учреждении</w:t>
      </w:r>
      <w:r w:rsidR="009B381D" w:rsidRPr="00620E9B">
        <w:rPr>
          <w:rFonts w:ascii="Times New Roman" w:hAnsi="Times New Roman" w:cs="Times New Roman"/>
          <w:sz w:val="28"/>
          <w:szCs w:val="28"/>
        </w:rPr>
        <w:t>.</w:t>
      </w:r>
      <w:r w:rsidRPr="00620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57F" w:rsidRPr="00620E9B" w:rsidRDefault="0035357F" w:rsidP="003E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Первый выпуск младших специалистов сельскохозяйственного производства был произведен в 1924 году. После нескольких выпусков специализация расширилась: кроме огородников и пчеловодов стали готовить и садоводов. Качество подготовки востребованных специалистов высоко ценилось, курсы пользовались большим спросом у населения, опыт работы педагогов обобщался и распространялся. </w:t>
      </w:r>
    </w:p>
    <w:p w:rsidR="0035357F" w:rsidRPr="00620E9B" w:rsidRDefault="0035357F" w:rsidP="003E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В штатном расписании </w:t>
      </w:r>
      <w:r w:rsidR="009B381D" w:rsidRPr="00620E9B">
        <w:rPr>
          <w:rFonts w:ascii="Times New Roman" w:hAnsi="Times New Roman" w:cs="Times New Roman"/>
          <w:sz w:val="28"/>
          <w:szCs w:val="28"/>
        </w:rPr>
        <w:t>на 1930 год числи</w:t>
      </w:r>
      <w:r w:rsidRPr="00620E9B">
        <w:rPr>
          <w:rFonts w:ascii="Times New Roman" w:hAnsi="Times New Roman" w:cs="Times New Roman"/>
          <w:sz w:val="28"/>
          <w:szCs w:val="28"/>
        </w:rPr>
        <w:t>тся 13 чел., в том числе директор, завуч, три преподавателя, бухгалтер, завхоз и технический персонал. Учитывая катастрофическую нехватку бухгалтеров и счетоводов в народном хозяйстве, учителям пришлось быстро перестраиваться под нужды страны и в работе особое внимание обращать на уровень умений и навыков именно этой категории лиц. Надо отметить, у них это получилось хорошо и уже в 1938 году состоялся первый выпуск необходимых специалистов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620E9B">
        <w:rPr>
          <w:rFonts w:ascii="Times New Roman" w:hAnsi="Times New Roman" w:cs="Times New Roman"/>
          <w:sz w:val="28"/>
          <w:szCs w:val="28"/>
        </w:rPr>
        <w:t>. Всего до начала Великой Отечественной войны было произведено 16 выпусков младших сельскохозяйственных специалистов общей численностью 250 человек -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тех лет немало</w:t>
      </w:r>
      <w:r w:rsidRPr="00620E9B">
        <w:rPr>
          <w:rFonts w:ascii="Times New Roman" w:hAnsi="Times New Roman" w:cs="Times New Roman"/>
          <w:sz w:val="28"/>
          <w:szCs w:val="28"/>
        </w:rPr>
        <w:t>.</w:t>
      </w:r>
    </w:p>
    <w:p w:rsidR="009B381D" w:rsidRPr="00620E9B" w:rsidRDefault="0035357F" w:rsidP="003E29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годы Великой Отечественной войны школа 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прекращала с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вою деятельность ненадолго, только в период оккупации Изобильненского района с 3 августа 1942 года по 22 января 1943 года. На территории не было больших боев, массированных налётов и артиллерийских обстрелов, но за сравнительно короткий промежуток времени фашистскими оккупантами был нанесен значительный материальный ущерб – 189 922 428 рублей, в том числе, московской школе - </w:t>
      </w:r>
      <w:r w:rsidRPr="00620E9B">
        <w:rPr>
          <w:rFonts w:ascii="Times New Roman" w:hAnsi="Times New Roman" w:cs="Times New Roman"/>
          <w:sz w:val="28"/>
          <w:szCs w:val="28"/>
        </w:rPr>
        <w:t xml:space="preserve">триста тысяч пятьдесят руб.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свидетельствует Акт от 28 января 1943 года, бережно хранящийся в архивном фонде учреждения</w:t>
      </w:r>
      <w:r w:rsidR="009B381D"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357F" w:rsidRPr="00620E9B" w:rsidRDefault="0035357F" w:rsidP="00620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После освобождения территории от немецко-фашистских захватчиков и их сообщников школа возобновила свою работу в соответствии с протоколом № 1 от 25 января 1943 года Решения Исполнительного комитета Ставропольского краевого совета депутатов трудящихся. Учитывая сложную экономическую ситуацию, количество штатных единиц было сокращено </w:t>
      </w:r>
      <w:r w:rsidR="00620E9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20E9B">
        <w:rPr>
          <w:rFonts w:ascii="Times New Roman" w:hAnsi="Times New Roman" w:cs="Times New Roman"/>
          <w:sz w:val="28"/>
          <w:szCs w:val="28"/>
        </w:rPr>
        <w:t xml:space="preserve">до 7 человек.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 не было самого необходимого - тепла и еды. Дрова для отопления дети заготавливали вместе со взрослыми. В школьных огородах сажали свёклу, лук, морковь, капусту, картофель. Из овощей зимой варили супы, щи и борщи. В день выдавалась небольшая булочка. Дети самостоятельно собирали ягоды и травы.</w:t>
      </w:r>
      <w:r w:rsidRPr="00620E9B">
        <w:rPr>
          <w:rFonts w:ascii="Times New Roman" w:hAnsi="Times New Roman" w:cs="Times New Roman"/>
          <w:sz w:val="28"/>
          <w:szCs w:val="28"/>
        </w:rPr>
        <w:t xml:space="preserve"> Понимая, что после Победы советского народа над немецко-фашистскими захватчиками необходимо будет быстро наращивать темпы экономики страны, было принято управленческое решение об оставлении только курсов особо востребованных профессий: трёх групп бухгалтеров и четырех групп счетоводов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с общей </w:t>
      </w:r>
      <w:r w:rsidRPr="00620E9B">
        <w:rPr>
          <w:rFonts w:ascii="Times New Roman" w:hAnsi="Times New Roman" w:cs="Times New Roman"/>
          <w:sz w:val="28"/>
          <w:szCs w:val="28"/>
        </w:rPr>
        <w:lastRenderedPageBreak/>
        <w:t>численностью в них 225 человек.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Срок обучения составил 3-6 месяцев. Количество «столующихся» по спецсредствам - 80 человек. Стоимость трех разового питания в день на одного человека -</w:t>
      </w:r>
      <w:r w:rsidR="00593BA5" w:rsidRPr="00620E9B">
        <w:rPr>
          <w:rFonts w:ascii="Times New Roman" w:hAnsi="Times New Roman" w:cs="Times New Roman"/>
          <w:sz w:val="28"/>
          <w:szCs w:val="28"/>
        </w:rPr>
        <w:t xml:space="preserve"> 4 руб. 30 коп</w:t>
      </w:r>
      <w:r w:rsidRPr="00620E9B">
        <w:rPr>
          <w:rFonts w:ascii="Times New Roman" w:hAnsi="Times New Roman" w:cs="Times New Roman"/>
          <w:sz w:val="28"/>
          <w:szCs w:val="28"/>
        </w:rPr>
        <w:t>.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В зимний период времени 16 печей отапливали дровами, которых не хватало и расход был сокращен до 80 кубометров на все печи (справочно: расход дров на одну печь составлял 56 кубометров)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620E9B">
        <w:rPr>
          <w:rFonts w:ascii="Times New Roman" w:hAnsi="Times New Roman" w:cs="Times New Roman"/>
          <w:sz w:val="28"/>
          <w:szCs w:val="28"/>
        </w:rPr>
        <w:t>.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все тяготы жизни в войну, в школе поддерживался порядок, по некоторым данным, даже удалось повысить успеваемость детей. Это настоящий подвиг учеников и педагогов, пример слаженной работы. Учителя активно вовлекали школьников в общественно-полезную деятельность, старались поддержать детей в тяжелое военное время, организуя дополнительное питание, дополнительные занятия с отстающими, проведение праздников.</w:t>
      </w:r>
      <w:r w:rsidR="00620E9B">
        <w:rPr>
          <w:rFonts w:ascii="Times New Roman" w:hAnsi="Times New Roman" w:cs="Times New Roman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примером учителя показывали, как нужно выглядеть, говорить, какие поступки совершать. В них горела великая сила патриотизма и нерушимая ответственность за будущие поколения</w:t>
      </w:r>
      <w:r w:rsidRPr="00620E9B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20E9B">
        <w:rPr>
          <w:rFonts w:ascii="Times New Roman" w:hAnsi="Times New Roman" w:cs="Times New Roman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Директорами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Рабоче-крестьянской школы сельской молодёжи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в этот сложный для страны и школы год были люди с большим внутренним стержнем, сильные духом, беззаветно и преданно любящие свою Родину: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20E9B">
        <w:rPr>
          <w:rFonts w:ascii="Times New Roman" w:hAnsi="Times New Roman" w:cs="Times New Roman"/>
          <w:b/>
          <w:sz w:val="28"/>
          <w:szCs w:val="28"/>
        </w:rPr>
        <w:t>Перцухов</w:t>
      </w:r>
      <w:proofErr w:type="spellEnd"/>
      <w:r w:rsidRPr="00620E9B">
        <w:rPr>
          <w:rFonts w:ascii="Times New Roman" w:hAnsi="Times New Roman" w:cs="Times New Roman"/>
          <w:b/>
          <w:sz w:val="28"/>
          <w:szCs w:val="28"/>
        </w:rPr>
        <w:t xml:space="preserve"> Степан Семёнович </w:t>
      </w:r>
      <w:r w:rsidRPr="00620E9B">
        <w:rPr>
          <w:rFonts w:ascii="Times New Roman" w:hAnsi="Times New Roman" w:cs="Times New Roman"/>
          <w:sz w:val="28"/>
          <w:szCs w:val="28"/>
        </w:rPr>
        <w:t>(1940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г.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20E9B">
        <w:rPr>
          <w:rFonts w:ascii="Times New Roman" w:hAnsi="Times New Roman" w:cs="Times New Roman"/>
          <w:sz w:val="28"/>
          <w:szCs w:val="28"/>
        </w:rPr>
        <w:t xml:space="preserve"> июнь 1943 года) и </w:t>
      </w:r>
      <w:proofErr w:type="spellStart"/>
      <w:r w:rsidRPr="00620E9B">
        <w:rPr>
          <w:rFonts w:ascii="Times New Roman" w:hAnsi="Times New Roman" w:cs="Times New Roman"/>
          <w:b/>
          <w:sz w:val="28"/>
          <w:szCs w:val="28"/>
        </w:rPr>
        <w:t>Хударов</w:t>
      </w:r>
      <w:proofErr w:type="spellEnd"/>
      <w:r w:rsidRPr="00620E9B">
        <w:rPr>
          <w:rFonts w:ascii="Times New Roman" w:hAnsi="Times New Roman" w:cs="Times New Roman"/>
          <w:b/>
          <w:sz w:val="28"/>
          <w:szCs w:val="28"/>
        </w:rPr>
        <w:t xml:space="preserve"> Кантемир Тр. (</w:t>
      </w:r>
      <w:r w:rsidRPr="00620E9B">
        <w:rPr>
          <w:rFonts w:ascii="Times New Roman" w:hAnsi="Times New Roman" w:cs="Times New Roman"/>
          <w:sz w:val="28"/>
          <w:szCs w:val="28"/>
        </w:rPr>
        <w:t>июль - декабрь 1943 года)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620E9B">
        <w:rPr>
          <w:rFonts w:ascii="Times New Roman" w:hAnsi="Times New Roman" w:cs="Times New Roman"/>
          <w:sz w:val="28"/>
          <w:szCs w:val="28"/>
        </w:rPr>
        <w:t>.</w:t>
      </w:r>
    </w:p>
    <w:p w:rsidR="00D52699" w:rsidRPr="00620E9B" w:rsidRDefault="0035357F" w:rsidP="00B4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Впереди 1944 год – советские войска вытеснили оккупантов с территории Союза Советских Социалистических республик, восстановили государственную границу и продолжили наступление по территориям Румынии, Венгрии, Болгарии, Чехословакии, Югославии, Польши. Советский союз начал возвращаться к мирной жизни: ударными темпами восстанавливать и снова вводить в строй все разрушенное хозяйство. Большими трудовыми успехами был отмечен этот год. С января 1944 по март 1947 года на 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Беляева Евгения Вячеславовича, </w:t>
      </w:r>
      <w:r w:rsidRPr="00620E9B">
        <w:rPr>
          <w:rFonts w:ascii="Times New Roman" w:hAnsi="Times New Roman" w:cs="Times New Roman"/>
          <w:sz w:val="28"/>
          <w:szCs w:val="28"/>
        </w:rPr>
        <w:t xml:space="preserve">директора учреждения, ложится большой груз ответственности за сохранение человеческих ресурсов и быстрые темпы восстановления материально технической базы рабоче-крестьянской школы сельской молодежи, которая в 1945 году преобразуется в </w:t>
      </w:r>
      <w:r w:rsidRPr="00620E9B">
        <w:rPr>
          <w:rFonts w:ascii="Times New Roman" w:hAnsi="Times New Roman" w:cs="Times New Roman"/>
          <w:b/>
          <w:sz w:val="28"/>
          <w:szCs w:val="28"/>
        </w:rPr>
        <w:t>сельскохозяйственную школу овощеводов</w:t>
      </w:r>
      <w:r w:rsidRPr="00620E9B">
        <w:rPr>
          <w:rFonts w:ascii="Times New Roman" w:hAnsi="Times New Roman" w:cs="Times New Roman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b/>
          <w:sz w:val="28"/>
          <w:szCs w:val="28"/>
        </w:rPr>
        <w:t>и полеводов</w:t>
      </w:r>
      <w:r w:rsidRPr="00620E9B">
        <w:rPr>
          <w:rFonts w:ascii="Times New Roman" w:hAnsi="Times New Roman" w:cs="Times New Roman"/>
          <w:sz w:val="28"/>
          <w:szCs w:val="28"/>
        </w:rPr>
        <w:t xml:space="preserve"> с годичным сроком обучения. И надо сказать руководитель блестяще с этой задачей справился, так как был человеком с большой буквы: обладающим сильным характером, большой работоспособностью и ответственностью за конечный результат, возложенного на него дела. Образовательное учреждение быстро вернулось к прежнему состоянию. Но вскоре стало очевидно, что без производственной пчеловодческой базы осуществлять подготовку специалистов - пчеловодов вряд ли возможно. Поэтому</w:t>
      </w:r>
      <w:r w:rsidR="00620E9B">
        <w:rPr>
          <w:rFonts w:ascii="Times New Roman" w:hAnsi="Times New Roman" w:cs="Times New Roman"/>
          <w:sz w:val="28"/>
          <w:szCs w:val="28"/>
        </w:rPr>
        <w:t>,</w:t>
      </w:r>
      <w:r w:rsidRPr="00620E9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совнаркома СССР от 26 -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 февраля 1945 года за № 371 </w:t>
      </w:r>
      <w:r w:rsidR="002742B5" w:rsidRPr="00620E9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20E9B">
        <w:rPr>
          <w:rFonts w:ascii="Times New Roman" w:hAnsi="Times New Roman" w:cs="Times New Roman"/>
          <w:sz w:val="28"/>
          <w:szCs w:val="28"/>
        </w:rPr>
        <w:t>«О мероприяти</w:t>
      </w:r>
      <w:r w:rsidR="00620E9B">
        <w:rPr>
          <w:rFonts w:ascii="Times New Roman" w:hAnsi="Times New Roman" w:cs="Times New Roman"/>
          <w:sz w:val="28"/>
          <w:szCs w:val="28"/>
        </w:rPr>
        <w:t>ях по развитию пчеловодства»</w:t>
      </w:r>
      <w:r w:rsidR="00B4424E">
        <w:rPr>
          <w:rFonts w:ascii="Times New Roman" w:hAnsi="Times New Roman" w:cs="Times New Roman"/>
          <w:sz w:val="28"/>
          <w:szCs w:val="28"/>
        </w:rPr>
        <w:t>,</w:t>
      </w:r>
      <w:r w:rsidR="00620E9B">
        <w:rPr>
          <w:rFonts w:ascii="Times New Roman" w:hAnsi="Times New Roman" w:cs="Times New Roman"/>
          <w:sz w:val="28"/>
          <w:szCs w:val="28"/>
        </w:rPr>
        <w:t xml:space="preserve"> и</w:t>
      </w:r>
      <w:r w:rsidRPr="00620E9B">
        <w:rPr>
          <w:rFonts w:ascii="Times New Roman" w:hAnsi="Times New Roman" w:cs="Times New Roman"/>
          <w:sz w:val="28"/>
          <w:szCs w:val="28"/>
        </w:rPr>
        <w:t>сполнительный комитет Ставропольского краевого</w:t>
      </w:r>
      <w:r w:rsidR="00620E9B">
        <w:rPr>
          <w:rFonts w:ascii="Times New Roman" w:hAnsi="Times New Roman" w:cs="Times New Roman"/>
          <w:sz w:val="28"/>
          <w:szCs w:val="28"/>
        </w:rPr>
        <w:t xml:space="preserve"> Совета депутатов трудящихся </w:t>
      </w:r>
      <w:r w:rsidRPr="00620E9B">
        <w:rPr>
          <w:rFonts w:ascii="Times New Roman" w:hAnsi="Times New Roman" w:cs="Times New Roman"/>
          <w:sz w:val="28"/>
          <w:szCs w:val="28"/>
        </w:rPr>
        <w:t xml:space="preserve">01 ноября 1945 года </w:t>
      </w:r>
      <w:r w:rsidRPr="00620E9B">
        <w:rPr>
          <w:rFonts w:ascii="Times New Roman" w:hAnsi="Times New Roman" w:cs="Times New Roman"/>
          <w:sz w:val="28"/>
          <w:szCs w:val="28"/>
        </w:rPr>
        <w:lastRenderedPageBreak/>
        <w:t>№ 1102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620E9B">
        <w:rPr>
          <w:rFonts w:ascii="Times New Roman" w:hAnsi="Times New Roman" w:cs="Times New Roman"/>
          <w:sz w:val="28"/>
          <w:szCs w:val="28"/>
        </w:rPr>
        <w:t xml:space="preserve"> оп</w:t>
      </w:r>
      <w:r w:rsidR="009B381D" w:rsidRPr="00620E9B">
        <w:rPr>
          <w:rFonts w:ascii="Times New Roman" w:hAnsi="Times New Roman" w:cs="Times New Roman"/>
          <w:sz w:val="28"/>
          <w:szCs w:val="28"/>
        </w:rPr>
        <w:t>ределил «</w:t>
      </w:r>
      <w:r w:rsidRPr="00620E9B">
        <w:rPr>
          <w:rFonts w:ascii="Times New Roman" w:hAnsi="Times New Roman" w:cs="Times New Roman"/>
          <w:sz w:val="28"/>
          <w:szCs w:val="28"/>
        </w:rPr>
        <w:t>организовать школу пчеловодов по подготовке заведующих пасеками, бригадиров и инструкторов пчеловодства с годичным сроком обучения и контингентом слушателей в 100 человек</w:t>
      </w:r>
      <w:r w:rsidR="00B4424E">
        <w:rPr>
          <w:rFonts w:ascii="Times New Roman" w:hAnsi="Times New Roman" w:cs="Times New Roman"/>
          <w:sz w:val="28"/>
          <w:szCs w:val="28"/>
        </w:rPr>
        <w:t>»</w:t>
      </w:r>
      <w:r w:rsidRPr="00620E9B">
        <w:rPr>
          <w:rFonts w:ascii="Times New Roman" w:hAnsi="Times New Roman" w:cs="Times New Roman"/>
          <w:sz w:val="28"/>
          <w:szCs w:val="28"/>
        </w:rPr>
        <w:t xml:space="preserve">. В это время открыто было отделение пчеловодства с присвоением квалификации техник - пчеловод. Ответственное направление образовательной деятельности </w:t>
      </w:r>
      <w:r w:rsidR="00B442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0E9B">
        <w:rPr>
          <w:rFonts w:ascii="Times New Roman" w:hAnsi="Times New Roman" w:cs="Times New Roman"/>
          <w:sz w:val="28"/>
          <w:szCs w:val="28"/>
        </w:rPr>
        <w:t xml:space="preserve">в 1947 году было передано 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Булгакову Игнатию Федоровичу, </w:t>
      </w:r>
      <w:r w:rsidRPr="00620E9B">
        <w:rPr>
          <w:rFonts w:ascii="Times New Roman" w:hAnsi="Times New Roman" w:cs="Times New Roman"/>
          <w:sz w:val="28"/>
          <w:szCs w:val="28"/>
        </w:rPr>
        <w:t>благодаря усилиям которого с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1948 года по вышеуказанным направлениям подготовки вводится двухгодичный срок обучения. </w:t>
      </w:r>
      <w:r w:rsidR="00D52699" w:rsidRPr="00620E9B">
        <w:rPr>
          <w:rFonts w:ascii="Times New Roman" w:hAnsi="Times New Roman" w:cs="Times New Roman"/>
          <w:sz w:val="28"/>
          <w:szCs w:val="28"/>
        </w:rPr>
        <w:t xml:space="preserve">В период с апреля 1948 года по январь, июнь 1949 года – декабрь 1963 года и январь-декабрь 1965 руководил училищем </w:t>
      </w:r>
      <w:proofErr w:type="spellStart"/>
      <w:r w:rsidR="00D52699" w:rsidRPr="00620E9B">
        <w:rPr>
          <w:rFonts w:ascii="Times New Roman" w:hAnsi="Times New Roman" w:cs="Times New Roman"/>
          <w:b/>
          <w:sz w:val="28"/>
          <w:szCs w:val="28"/>
        </w:rPr>
        <w:t>Грицай</w:t>
      </w:r>
      <w:proofErr w:type="spellEnd"/>
      <w:r w:rsidR="00D52699" w:rsidRPr="00620E9B">
        <w:rPr>
          <w:rFonts w:ascii="Times New Roman" w:hAnsi="Times New Roman" w:cs="Times New Roman"/>
          <w:b/>
          <w:sz w:val="28"/>
          <w:szCs w:val="28"/>
        </w:rPr>
        <w:t xml:space="preserve"> Георгий (Григорий) Ефимович, </w:t>
      </w:r>
      <w:r w:rsidR="00D52699" w:rsidRPr="00620E9B">
        <w:rPr>
          <w:rFonts w:ascii="Times New Roman" w:hAnsi="Times New Roman" w:cs="Times New Roman"/>
          <w:sz w:val="28"/>
          <w:szCs w:val="28"/>
        </w:rPr>
        <w:t>в том числе с</w:t>
      </w:r>
      <w:r w:rsidR="00D52699"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699" w:rsidRPr="00620E9B">
        <w:rPr>
          <w:rFonts w:ascii="Times New Roman" w:hAnsi="Times New Roman" w:cs="Times New Roman"/>
          <w:sz w:val="28"/>
          <w:szCs w:val="28"/>
        </w:rPr>
        <w:t>февраля по май 1949 года</w:t>
      </w:r>
      <w:r w:rsidR="00D52699"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2699" w:rsidRPr="00620E9B">
        <w:rPr>
          <w:rFonts w:ascii="Times New Roman" w:hAnsi="Times New Roman" w:cs="Times New Roman"/>
          <w:b/>
          <w:sz w:val="28"/>
          <w:szCs w:val="28"/>
        </w:rPr>
        <w:t xml:space="preserve">Угримов </w:t>
      </w:r>
      <w:proofErr w:type="gramStart"/>
      <w:r w:rsidR="00D52699" w:rsidRPr="00620E9B">
        <w:rPr>
          <w:rFonts w:ascii="Times New Roman" w:hAnsi="Times New Roman" w:cs="Times New Roman"/>
          <w:b/>
          <w:sz w:val="28"/>
          <w:szCs w:val="28"/>
        </w:rPr>
        <w:t>А-р</w:t>
      </w:r>
      <w:proofErr w:type="gramEnd"/>
      <w:r w:rsidR="00D52699"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2699" w:rsidRPr="00620E9B">
        <w:rPr>
          <w:rFonts w:ascii="Times New Roman" w:hAnsi="Times New Roman" w:cs="Times New Roman"/>
          <w:b/>
          <w:sz w:val="28"/>
          <w:szCs w:val="28"/>
        </w:rPr>
        <w:t>Дмитр</w:t>
      </w:r>
      <w:proofErr w:type="spellEnd"/>
      <w:r w:rsidR="00D52699" w:rsidRPr="00620E9B">
        <w:rPr>
          <w:rFonts w:ascii="Times New Roman" w:hAnsi="Times New Roman" w:cs="Times New Roman"/>
          <w:sz w:val="28"/>
          <w:szCs w:val="28"/>
        </w:rPr>
        <w:t>.</w:t>
      </w:r>
    </w:p>
    <w:p w:rsidR="0035357F" w:rsidRPr="00620E9B" w:rsidRDefault="0035357F" w:rsidP="00B4424E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>Жизнь не стоит на месте и образовательное учреждение снова меняет организационно правовую форму. В соответствии с приказом Управления сельского хозяйства от 19 мая 1949 года № 47-а Сельскохозяйственная школа овощеводов и полеводов становится Краевой сельскохозяйственной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школой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плодоовощеводов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РСФСР, первый выпуск которых состоялся в 1950 году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620E9B">
        <w:rPr>
          <w:rFonts w:ascii="Times New Roman" w:hAnsi="Times New Roman" w:cs="Times New Roman"/>
          <w:sz w:val="28"/>
          <w:szCs w:val="28"/>
        </w:rPr>
        <w:t>.</w:t>
      </w:r>
      <w:r w:rsidR="00B4424E">
        <w:rPr>
          <w:rFonts w:ascii="Times New Roman" w:hAnsi="Times New Roman" w:cs="Times New Roman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Выпускники тех лет после окончания училища работали бригадирами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плодоовощеводов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, заведующими пасеками и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пчелофермами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 в колхозах, совхозах, </w:t>
      </w:r>
      <w:proofErr w:type="spellStart"/>
      <w:proofErr w:type="gramStart"/>
      <w:r w:rsidRPr="00620E9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>-тракторных</w:t>
      </w:r>
      <w:proofErr w:type="gramEnd"/>
      <w:r w:rsidRPr="00620E9B">
        <w:rPr>
          <w:rFonts w:ascii="Times New Roman" w:hAnsi="Times New Roman" w:cs="Times New Roman"/>
          <w:sz w:val="28"/>
          <w:szCs w:val="28"/>
        </w:rPr>
        <w:t xml:space="preserve"> станциях, обеспечивали развитие целых отраслей в масштабах Ставропольского края. Это в полной мере касается развития пчеловодства и формирования деятельности Кисловодского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пчелопитомника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, впоследствии ставшего крупнейшим хозяйством отрасли, долгие годы являвшегося базовым хозяйством училища. </w:t>
      </w:r>
    </w:p>
    <w:p w:rsidR="00D9785A" w:rsidRDefault="0035357F" w:rsidP="003E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В целях создания условий по подготовке колхозных специалистов по пчеловодству и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плодоовощеводству</w:t>
      </w:r>
      <w:proofErr w:type="spellEnd"/>
      <w:r w:rsidRPr="00620E9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исполнительный комитет Ставропольского краевого Совета депутатов трудящихся 25 сентября 1951 года своим решением № 1602 объединил Ставропольскую одногодичную школу пчеловодов с Московской школой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плодоовощеводов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, оставив при школе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плодоовощеводов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 отделение пчеловодства с ежегодным контингентом обучающихся 60 человек»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620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57F" w:rsidRPr="00620E9B" w:rsidRDefault="0035357F" w:rsidP="003E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E9B">
        <w:rPr>
          <w:rFonts w:ascii="Times New Roman" w:hAnsi="Times New Roman" w:cs="Times New Roman"/>
          <w:sz w:val="28"/>
          <w:szCs w:val="28"/>
        </w:rPr>
        <w:t xml:space="preserve">Среди известных выпускников того времени </w:t>
      </w:r>
      <w:r w:rsidR="00414641" w:rsidRPr="00620E9B">
        <w:rPr>
          <w:rFonts w:ascii="Times New Roman" w:hAnsi="Times New Roman" w:cs="Times New Roman"/>
          <w:sz w:val="28"/>
          <w:szCs w:val="28"/>
        </w:rPr>
        <w:t>значи</w:t>
      </w:r>
      <w:r w:rsidR="00D52699" w:rsidRPr="00620E9B">
        <w:rPr>
          <w:rFonts w:ascii="Times New Roman" w:hAnsi="Times New Roman" w:cs="Times New Roman"/>
          <w:sz w:val="28"/>
          <w:szCs w:val="28"/>
        </w:rPr>
        <w:t xml:space="preserve">тся Ефросинья Петровна </w:t>
      </w:r>
      <w:proofErr w:type="spellStart"/>
      <w:r w:rsidR="00D52699" w:rsidRPr="00620E9B">
        <w:rPr>
          <w:rFonts w:ascii="Times New Roman" w:hAnsi="Times New Roman" w:cs="Times New Roman"/>
          <w:sz w:val="28"/>
          <w:szCs w:val="28"/>
        </w:rPr>
        <w:t>Евстегнееева</w:t>
      </w:r>
      <w:proofErr w:type="spellEnd"/>
      <w:r w:rsidR="00D52699" w:rsidRPr="00620E9B">
        <w:rPr>
          <w:rFonts w:ascii="Times New Roman" w:hAnsi="Times New Roman" w:cs="Times New Roman"/>
          <w:sz w:val="28"/>
          <w:szCs w:val="28"/>
        </w:rPr>
        <w:t xml:space="preserve">, Герой Социалистического Труда, выпускница 1952 г. После окончания учебного заведения работала бригадиром виноградарей в </w:t>
      </w:r>
      <w:proofErr w:type="spellStart"/>
      <w:r w:rsidR="00D52699" w:rsidRPr="00620E9B">
        <w:rPr>
          <w:rFonts w:ascii="Times New Roman" w:hAnsi="Times New Roman" w:cs="Times New Roman"/>
          <w:sz w:val="28"/>
          <w:szCs w:val="28"/>
        </w:rPr>
        <w:t>винсовхозе</w:t>
      </w:r>
      <w:proofErr w:type="spellEnd"/>
      <w:r w:rsidR="00D52699" w:rsidRPr="00620E9B">
        <w:rPr>
          <w:rFonts w:ascii="Times New Roman" w:hAnsi="Times New Roman" w:cs="Times New Roman"/>
          <w:sz w:val="28"/>
          <w:szCs w:val="28"/>
        </w:rPr>
        <w:t xml:space="preserve"> «Суворовский». За достижение высоких урожаев винограда с закрепленного участка она удостоена почётного звания.</w:t>
      </w:r>
    </w:p>
    <w:p w:rsidR="00D52699" w:rsidRPr="00620E9B" w:rsidRDefault="00D52699" w:rsidP="00B4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В различные периоды времени в развитие учебного заведения большой вклад внесли руководители: </w:t>
      </w:r>
      <w:proofErr w:type="spellStart"/>
      <w:r w:rsidRPr="00620E9B">
        <w:rPr>
          <w:rFonts w:ascii="Times New Roman" w:hAnsi="Times New Roman" w:cs="Times New Roman"/>
          <w:b/>
          <w:sz w:val="28"/>
          <w:szCs w:val="28"/>
        </w:rPr>
        <w:t>Гайдомак</w:t>
      </w:r>
      <w:proofErr w:type="spellEnd"/>
      <w:r w:rsidRPr="00620E9B">
        <w:rPr>
          <w:rFonts w:ascii="Times New Roman" w:hAnsi="Times New Roman" w:cs="Times New Roman"/>
          <w:b/>
          <w:sz w:val="28"/>
          <w:szCs w:val="28"/>
        </w:rPr>
        <w:t xml:space="preserve"> Павел Петр.</w:t>
      </w:r>
      <w:r w:rsidRPr="00620E9B">
        <w:rPr>
          <w:rFonts w:ascii="Times New Roman" w:hAnsi="Times New Roman" w:cs="Times New Roman"/>
          <w:sz w:val="28"/>
          <w:szCs w:val="28"/>
        </w:rPr>
        <w:t xml:space="preserve"> с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января 1964 по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апрель 1970 года;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с мая 1970 по февраль 1971 года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- Педашенко Иван </w:t>
      </w:r>
      <w:proofErr w:type="gramStart"/>
      <w:r w:rsidRPr="00620E9B">
        <w:rPr>
          <w:rFonts w:ascii="Times New Roman" w:hAnsi="Times New Roman" w:cs="Times New Roman"/>
          <w:b/>
          <w:sz w:val="28"/>
          <w:szCs w:val="28"/>
        </w:rPr>
        <w:t>Васильевич</w:t>
      </w:r>
      <w:r w:rsidRPr="00620E9B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620E9B">
        <w:rPr>
          <w:rFonts w:ascii="Times New Roman" w:hAnsi="Times New Roman" w:cs="Times New Roman"/>
          <w:sz w:val="28"/>
          <w:szCs w:val="28"/>
        </w:rPr>
        <w:t xml:space="preserve">              с марта 1971 по 1987 год - </w:t>
      </w:r>
      <w:r w:rsidR="0035357F" w:rsidRPr="00620E9B">
        <w:rPr>
          <w:rFonts w:ascii="Times New Roman" w:hAnsi="Times New Roman" w:cs="Times New Roman"/>
          <w:b/>
          <w:sz w:val="28"/>
          <w:szCs w:val="28"/>
        </w:rPr>
        <w:t>Иванченко Григорий Петрович</w:t>
      </w:r>
      <w:r w:rsidR="0035357F" w:rsidRPr="00620E9B">
        <w:rPr>
          <w:rFonts w:ascii="Times New Roman" w:hAnsi="Times New Roman" w:cs="Times New Roman"/>
          <w:sz w:val="28"/>
          <w:szCs w:val="28"/>
        </w:rPr>
        <w:t xml:space="preserve">, работавший </w:t>
      </w:r>
      <w:r w:rsidR="00B442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357F" w:rsidRPr="00620E9B">
        <w:rPr>
          <w:rFonts w:ascii="Times New Roman" w:hAnsi="Times New Roman" w:cs="Times New Roman"/>
          <w:sz w:val="28"/>
          <w:szCs w:val="28"/>
        </w:rPr>
        <w:t>с 1952</w:t>
      </w:r>
      <w:r w:rsidR="0035357F"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57F" w:rsidRPr="00620E9B">
        <w:rPr>
          <w:rFonts w:ascii="Times New Roman" w:hAnsi="Times New Roman" w:cs="Times New Roman"/>
          <w:sz w:val="28"/>
          <w:szCs w:val="28"/>
        </w:rPr>
        <w:t>года преподавателем, заведующим учебной частью.</w:t>
      </w:r>
      <w:r w:rsidR="0035357F"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57F" w:rsidRPr="00620E9B">
        <w:rPr>
          <w:rFonts w:ascii="Times New Roman" w:hAnsi="Times New Roman" w:cs="Times New Roman"/>
          <w:sz w:val="28"/>
          <w:szCs w:val="28"/>
        </w:rPr>
        <w:t xml:space="preserve">С 1977 года образовательное учреждение наряду с профессиональной подготовкой </w:t>
      </w:r>
      <w:r w:rsidR="0035357F" w:rsidRPr="00620E9B">
        <w:rPr>
          <w:rFonts w:ascii="Times New Roman" w:hAnsi="Times New Roman" w:cs="Times New Roman"/>
          <w:sz w:val="28"/>
          <w:szCs w:val="28"/>
        </w:rPr>
        <w:lastRenderedPageBreak/>
        <w:t xml:space="preserve">обеспечило получение молодежью среднего образования, уже являясь </w:t>
      </w:r>
      <w:r w:rsidR="00B442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357F" w:rsidRPr="00620E9B">
        <w:rPr>
          <w:rFonts w:ascii="Times New Roman" w:hAnsi="Times New Roman" w:cs="Times New Roman"/>
          <w:sz w:val="28"/>
          <w:szCs w:val="28"/>
        </w:rPr>
        <w:t xml:space="preserve">с 1966 года средним сельским профессионально-техническим училищем </w:t>
      </w:r>
      <w:r w:rsidR="00B442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357F" w:rsidRPr="00620E9B">
        <w:rPr>
          <w:rFonts w:ascii="Times New Roman" w:hAnsi="Times New Roman" w:cs="Times New Roman"/>
          <w:sz w:val="28"/>
          <w:szCs w:val="28"/>
        </w:rPr>
        <w:t xml:space="preserve">№ 10. Педагогические работники много сил вкладывали в выпускников, понимая, что это – общее будущее страны, повышали свой профессионализм, улучшали качество преподавания предметов, добивались повышения эффективности образовательной деятельности и воспитания подрастающего поколения. </w:t>
      </w:r>
      <w:r w:rsidRPr="00620E9B">
        <w:rPr>
          <w:rFonts w:ascii="Times New Roman" w:hAnsi="Times New Roman" w:cs="Times New Roman"/>
          <w:sz w:val="28"/>
          <w:szCs w:val="28"/>
        </w:rPr>
        <w:t xml:space="preserve">В 1980 году </w:t>
      </w:r>
      <w:r w:rsidR="00B4424E">
        <w:rPr>
          <w:rFonts w:ascii="Times New Roman" w:hAnsi="Times New Roman" w:cs="Times New Roman"/>
          <w:sz w:val="28"/>
          <w:szCs w:val="28"/>
        </w:rPr>
        <w:t>з</w:t>
      </w:r>
      <w:r w:rsidRPr="00620E9B">
        <w:rPr>
          <w:rFonts w:ascii="Times New Roman" w:hAnsi="Times New Roman" w:cs="Times New Roman"/>
          <w:sz w:val="28"/>
          <w:szCs w:val="28"/>
        </w:rPr>
        <w:t>а достижение наивысших показателей во Всероссийском соревновании учебных заведений СПО коллектив училища № 10 награждается переходящим Красным знаменем Совета Министров РСФСР и ВЦСПС</w:t>
      </w:r>
      <w:r w:rsidRPr="00620E9B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620E9B">
        <w:rPr>
          <w:rFonts w:ascii="Times New Roman" w:hAnsi="Times New Roman" w:cs="Times New Roman"/>
          <w:sz w:val="28"/>
          <w:szCs w:val="28"/>
        </w:rPr>
        <w:t>.</w:t>
      </w:r>
    </w:p>
    <w:p w:rsidR="0035357F" w:rsidRPr="00620E9B" w:rsidRDefault="0035357F" w:rsidP="003E29E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>Время неумолимо движется вперед, страна развивается, вместе с ней реорганизуется и об</w:t>
      </w:r>
      <w:r w:rsidR="00B4424E">
        <w:rPr>
          <w:rFonts w:ascii="Times New Roman" w:hAnsi="Times New Roman" w:cs="Times New Roman"/>
          <w:sz w:val="28"/>
          <w:szCs w:val="28"/>
        </w:rPr>
        <w:t>разовательное учреждение. Н</w:t>
      </w:r>
      <w:r w:rsidRPr="00620E9B">
        <w:rPr>
          <w:rFonts w:ascii="Times New Roman" w:hAnsi="Times New Roman" w:cs="Times New Roman"/>
          <w:sz w:val="28"/>
          <w:szCs w:val="28"/>
        </w:rPr>
        <w:t>а основании приказа краевого управления професси</w:t>
      </w:r>
      <w:r w:rsidR="00593BA5" w:rsidRPr="00620E9B">
        <w:rPr>
          <w:rFonts w:ascii="Times New Roman" w:hAnsi="Times New Roman" w:cs="Times New Roman"/>
          <w:sz w:val="28"/>
          <w:szCs w:val="28"/>
        </w:rPr>
        <w:t xml:space="preserve">онально технического образования </w:t>
      </w:r>
      <w:r w:rsidR="00B442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0E9B">
        <w:rPr>
          <w:rFonts w:ascii="Times New Roman" w:hAnsi="Times New Roman" w:cs="Times New Roman"/>
          <w:sz w:val="28"/>
          <w:szCs w:val="28"/>
        </w:rPr>
        <w:t>от 11.10.1984 № 154 «Среднее сельское профессионально-техническое училищем № 10» реорганизуется в «Среднее профессионально-техническое училище № 43». Директором назначается в порядке перевода из Изобильненского районного комитета Коммунистической партии Советского союза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с августа 1987 года 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Лобов Михаил Михайлович, </w:t>
      </w:r>
      <w:r w:rsidRPr="00B4424E">
        <w:rPr>
          <w:rFonts w:ascii="Times New Roman" w:hAnsi="Times New Roman" w:cs="Times New Roman"/>
          <w:sz w:val="28"/>
          <w:szCs w:val="28"/>
        </w:rPr>
        <w:t>п</w:t>
      </w:r>
      <w:r w:rsidRPr="00620E9B">
        <w:rPr>
          <w:rFonts w:ascii="Times New Roman" w:hAnsi="Times New Roman" w:cs="Times New Roman"/>
          <w:sz w:val="28"/>
          <w:szCs w:val="28"/>
        </w:rPr>
        <w:t>роработавший около трёх лет, по июль 1990 года. Внес значительный вклад в становление и развитие работы с несовершеннолетними, оказавшимися в трудной жизненной ситуации.</w:t>
      </w:r>
    </w:p>
    <w:p w:rsidR="0035357F" w:rsidRPr="00B4424E" w:rsidRDefault="0035357F" w:rsidP="00B44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С июля 1990 года по июль 1997 года училище возглавил </w:t>
      </w:r>
      <w:proofErr w:type="spellStart"/>
      <w:r w:rsidRPr="00620E9B">
        <w:rPr>
          <w:rFonts w:ascii="Times New Roman" w:hAnsi="Times New Roman" w:cs="Times New Roman"/>
          <w:b/>
          <w:sz w:val="28"/>
          <w:szCs w:val="28"/>
        </w:rPr>
        <w:t>Кульпинов</w:t>
      </w:r>
      <w:proofErr w:type="spellEnd"/>
      <w:r w:rsidRPr="00620E9B">
        <w:rPr>
          <w:rFonts w:ascii="Times New Roman" w:hAnsi="Times New Roman" w:cs="Times New Roman"/>
          <w:b/>
          <w:sz w:val="28"/>
          <w:szCs w:val="28"/>
        </w:rPr>
        <w:t xml:space="preserve"> Александр Николаевич.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эти годы образовательное учреждение переживало те же трудности, что и все российское образование, главной из которых была катастрофическая нехватка государственного финансирования. </w:t>
      </w:r>
      <w:r w:rsidRPr="00620E9B">
        <w:rPr>
          <w:rFonts w:ascii="Times New Roman" w:hAnsi="Times New Roman" w:cs="Times New Roman"/>
          <w:sz w:val="28"/>
          <w:szCs w:val="28"/>
        </w:rPr>
        <w:t xml:space="preserve">Начался процесс реорганизации учебных заведений, оптимизации системы профессионального образования. Требовалось создание качественно иного учебного заведения, которое бы обеспечило конкурентоспособность выпускникам на рынке труда и востребованность со стороны молодежи на образовательном рынке. Необходимо было изменить саму концепцию деятельности, обновить перечень образовательных услуг, обеспечить качество и повысить их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статусность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. Актив инженерно-педагогического коллектива понимал, что выжить и продолжить образовательную деятельность училище сможет только посредством перехода учебного заведения на многоуровневую систему подготовки кадров. Поэтому педагоги вкладывают много сил в становление качества образования квалифицированных рабочих в области общественного питания, бытовой сферы, поваров, кондитеров, парикмахеров, вводится востребованная специальность «Хозяйка фермерской усадьбы». Учреждение приказом от 13.12.1995 № 120-а реорганизуется в государственное образовательное учреждение начального профессионального образования «Профессиональное училище № 43». </w:t>
      </w:r>
    </w:p>
    <w:p w:rsidR="0035357F" w:rsidRPr="00620E9B" w:rsidRDefault="00D52699" w:rsidP="00B4424E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lastRenderedPageBreak/>
        <w:t xml:space="preserve">В 1997 году директором училища становится человек слова и дела, настоящий профессионал и руководитель, любящий людей и помогающий им, 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Адам </w:t>
      </w:r>
      <w:proofErr w:type="spellStart"/>
      <w:r w:rsidRPr="00620E9B">
        <w:rPr>
          <w:rFonts w:ascii="Times New Roman" w:hAnsi="Times New Roman" w:cs="Times New Roman"/>
          <w:b/>
          <w:sz w:val="28"/>
          <w:szCs w:val="28"/>
        </w:rPr>
        <w:t>Шамсудинович</w:t>
      </w:r>
      <w:proofErr w:type="spellEnd"/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0E9B">
        <w:rPr>
          <w:rFonts w:ascii="Times New Roman" w:hAnsi="Times New Roman" w:cs="Times New Roman"/>
          <w:b/>
          <w:sz w:val="28"/>
          <w:szCs w:val="28"/>
        </w:rPr>
        <w:t>Вайкок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>, возглавляющий учреждение и в настоящее время.</w:t>
      </w:r>
      <w:r w:rsidR="00B4424E">
        <w:rPr>
          <w:rFonts w:ascii="Times New Roman" w:hAnsi="Times New Roman" w:cs="Times New Roman"/>
          <w:sz w:val="28"/>
          <w:szCs w:val="28"/>
        </w:rPr>
        <w:t xml:space="preserve"> </w:t>
      </w:r>
      <w:r w:rsidR="0035357F" w:rsidRPr="00620E9B">
        <w:rPr>
          <w:rFonts w:ascii="Times New Roman" w:hAnsi="Times New Roman" w:cs="Times New Roman"/>
          <w:sz w:val="28"/>
          <w:szCs w:val="28"/>
        </w:rPr>
        <w:t>Под его началом были возрождены классические отечественные нормы подготовки обучающихся – с четко выраженной предметностью и нравственно-воспитательной составляющей. Колледж укрепляет позиции, совершенствуется и развивается. На переломном моменте в системе отечественного образования руководитель смог преобразить учебное заведение и возвести его на пьедестал всеобщего почёта и уважения.</w:t>
      </w:r>
      <w:r w:rsidR="00B4424E">
        <w:rPr>
          <w:rFonts w:ascii="Times New Roman" w:hAnsi="Times New Roman" w:cs="Times New Roman"/>
          <w:sz w:val="28"/>
          <w:szCs w:val="28"/>
        </w:rPr>
        <w:t xml:space="preserve"> Н</w:t>
      </w:r>
      <w:r w:rsidR="0035357F" w:rsidRPr="00620E9B">
        <w:rPr>
          <w:rFonts w:ascii="Times New Roman" w:hAnsi="Times New Roman" w:cs="Times New Roman"/>
          <w:sz w:val="28"/>
          <w:szCs w:val="28"/>
        </w:rPr>
        <w:t xml:space="preserve">ачинается новый этап становления и развития учреждения, которое обретает более выраженное «социальное лицо». Внимание коллектива обращено на патриотическое воспитание подростков, оказание помощи ветеранам Великой Отечественной войны, ветеранам отрасли, внесшим значительный вклад в развитие и становление направления, людям с особыми возможностями здоровья. В экспериментальном порядке организуется обучение слабослышащих и глухонемых инвалидов по профессиям «Пчеловод» и «Парикмахер». Инженерно-педагогический коллектив не только обеспечивает обучающихся профессиональными знаниями, умениями и навыками, но и содействует социальной адаптации людей с ограниченными возможностями. В состав </w:t>
      </w:r>
      <w:proofErr w:type="spellStart"/>
      <w:r w:rsidR="0035357F" w:rsidRPr="00620E9B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35357F" w:rsidRPr="00620E9B">
        <w:rPr>
          <w:rFonts w:ascii="Times New Roman" w:hAnsi="Times New Roman" w:cs="Times New Roman"/>
          <w:sz w:val="28"/>
          <w:szCs w:val="28"/>
        </w:rPr>
        <w:t xml:space="preserve"> входят так необходимые </w:t>
      </w:r>
      <w:proofErr w:type="spellStart"/>
      <w:r w:rsidR="0035357F" w:rsidRPr="00620E9B">
        <w:rPr>
          <w:rFonts w:ascii="Times New Roman" w:hAnsi="Times New Roman" w:cs="Times New Roman"/>
          <w:sz w:val="28"/>
          <w:szCs w:val="28"/>
        </w:rPr>
        <w:t>сурдопереводчики</w:t>
      </w:r>
      <w:proofErr w:type="spellEnd"/>
      <w:r w:rsidR="0035357F" w:rsidRPr="00620E9B">
        <w:rPr>
          <w:rFonts w:ascii="Times New Roman" w:hAnsi="Times New Roman" w:cs="Times New Roman"/>
          <w:sz w:val="28"/>
          <w:szCs w:val="28"/>
        </w:rPr>
        <w:t>, которые помогают им наладить коммуникации и реализовывать воспитательные, образовательные цели и задачи.</w:t>
      </w:r>
      <w:r w:rsidR="00B4424E">
        <w:rPr>
          <w:rFonts w:ascii="Times New Roman" w:hAnsi="Times New Roman" w:cs="Times New Roman"/>
          <w:sz w:val="28"/>
          <w:szCs w:val="28"/>
        </w:rPr>
        <w:t xml:space="preserve"> </w:t>
      </w:r>
      <w:r w:rsidR="0035357F" w:rsidRPr="00620E9B">
        <w:rPr>
          <w:rFonts w:ascii="Times New Roman" w:hAnsi="Times New Roman" w:cs="Times New Roman"/>
          <w:sz w:val="28"/>
          <w:szCs w:val="28"/>
        </w:rPr>
        <w:t>Тогда же формируются традиции, сохранившиеся и в наше время, приглашать ветеранов Великой Отечественной войны на мероприятия заведения, чествовать их ежегодно 9 Мая в День Победы и 1 октября в День пожилых людей с вручением мёда урожая текущего года - символом первого направления деятельности, давшего начало столетней истории среднего специально</w:t>
      </w:r>
      <w:r w:rsidR="00B72209" w:rsidRPr="00620E9B">
        <w:rPr>
          <w:rFonts w:ascii="Times New Roman" w:hAnsi="Times New Roman" w:cs="Times New Roman"/>
          <w:sz w:val="28"/>
          <w:szCs w:val="28"/>
        </w:rPr>
        <w:t>го образования</w:t>
      </w:r>
      <w:r w:rsidR="0035357F" w:rsidRPr="00620E9B">
        <w:rPr>
          <w:rFonts w:ascii="Times New Roman" w:hAnsi="Times New Roman" w:cs="Times New Roman"/>
          <w:sz w:val="28"/>
          <w:szCs w:val="28"/>
        </w:rPr>
        <w:t>.</w:t>
      </w:r>
    </w:p>
    <w:p w:rsidR="0035357F" w:rsidRPr="00620E9B" w:rsidRDefault="0035357F" w:rsidP="003E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Наступает время проведения конкурсов профессионального мастерства педагогического коллектива и обучающихся учебного заведения. Совместная деятельность наставника и ребенка приносит первые результаты. В 2002 году 2 место в конкурсе занимает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Ястржемский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 Николай. Что стало моментом прорыва училища на рынок услуг в области общественного питания, к которому стремились и, получив который, не упустили. Сумели презентовать учреждение и заявить о себе в обновленном статусе на региональном уровне. После чего, мастера производственного обучения, преподаватели более активно начинают посещать мероприятия, проводимые Северокавказской ассоциацией кулинаров: мастер-классы, выставки, презентации. В практику деятельности внедряются новые формы и методы работы, знакомство с техникой и технологией процесса выходит за рамки классных комнат образовательного учреждения и организуется на базе выставочных залов и павильонов. Участие в таких мероприятиях районного и регионального уровней, как подведение итогов работы организаций и предприятий сельскохозяйственной отрасли Изобильненского округа, празднование Дня района, Дня работников сельского хозяйства Ставропольского края позволяет </w:t>
      </w:r>
      <w:r w:rsidRPr="00620E9B">
        <w:rPr>
          <w:rFonts w:ascii="Times New Roman" w:hAnsi="Times New Roman" w:cs="Times New Roman"/>
          <w:sz w:val="28"/>
          <w:szCs w:val="28"/>
        </w:rPr>
        <w:lastRenderedPageBreak/>
        <w:t>увеличить количество и качество абитуриента училища, повышает уровень профессионально-педагогического мастерства инженерно-педагогического коллектива, что благоприятно сказывается на решении современных задач. Благодаря чему, статус учреждения повышается - училище реорганизуется в государственное образовательное учреждение среднего профессионального образования «Государственный агротехнический колледж» с. Московское в соответствии с приказом министерства образования Ставрополь</w:t>
      </w:r>
      <w:r w:rsidR="00593BA5" w:rsidRPr="00620E9B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proofErr w:type="gramStart"/>
      <w:r w:rsidR="00593BA5" w:rsidRPr="00620E9B">
        <w:rPr>
          <w:rFonts w:ascii="Times New Roman" w:hAnsi="Times New Roman" w:cs="Times New Roman"/>
          <w:sz w:val="28"/>
          <w:szCs w:val="28"/>
        </w:rPr>
        <w:t>24.09.2002  №</w:t>
      </w:r>
      <w:proofErr w:type="gramEnd"/>
      <w:r w:rsidR="00593BA5" w:rsidRPr="00620E9B">
        <w:rPr>
          <w:rFonts w:ascii="Times New Roman" w:hAnsi="Times New Roman" w:cs="Times New Roman"/>
          <w:sz w:val="28"/>
          <w:szCs w:val="28"/>
        </w:rPr>
        <w:t xml:space="preserve"> 414-</w:t>
      </w:r>
      <w:r w:rsidRPr="00620E9B">
        <w:rPr>
          <w:rFonts w:ascii="Times New Roman" w:hAnsi="Times New Roman" w:cs="Times New Roman"/>
          <w:sz w:val="28"/>
          <w:szCs w:val="28"/>
        </w:rPr>
        <w:t>пр.</w:t>
      </w:r>
    </w:p>
    <w:p w:rsidR="0035357F" w:rsidRPr="00620E9B" w:rsidRDefault="0035357F" w:rsidP="003E2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В этом же году, через восемьдесят лет со дня образования учреждения, достаточно высокий уровень теоретической и практической подготовки обучающихся позволил педагогам подготовить </w:t>
      </w:r>
      <w:r w:rsidR="00D52699" w:rsidRPr="00620E9B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620E9B">
        <w:rPr>
          <w:rFonts w:ascii="Times New Roman" w:hAnsi="Times New Roman" w:cs="Times New Roman"/>
          <w:sz w:val="28"/>
          <w:szCs w:val="28"/>
        </w:rPr>
        <w:t>выпускниц, показавших отличные результаты в обучении, воспитании, достойно прошедших этапы сдачи аттестационных мероприятий и получивших золотые медали и серебряную медаль Российской Федерации соответственно.</w:t>
      </w:r>
    </w:p>
    <w:p w:rsidR="0035357F" w:rsidRPr="00620E9B" w:rsidRDefault="0035357F" w:rsidP="003E2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По результатам эффективности деятельности учреждения, учитывая возможность совершенствоваться и развиваться, уровень подготовки педагогического кадрового состава, краевое руководство принимает решение о реорганизации учреждения. В 2004 году колледж становится головным заведением для трех филиалов, открытых на базе государственных образовательных учреждений начального профессионального образования Профессионального училища № 55 в с. Донском и </w:t>
      </w:r>
      <w:r w:rsidR="00B72209" w:rsidRPr="00620E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0E9B">
        <w:rPr>
          <w:rFonts w:ascii="Times New Roman" w:hAnsi="Times New Roman" w:cs="Times New Roman"/>
          <w:sz w:val="28"/>
          <w:szCs w:val="28"/>
        </w:rPr>
        <w:t>с. Труновском Труновского района и на базе Профессионального училища № 47 с. Красногварде</w:t>
      </w:r>
      <w:r w:rsidR="00B72209" w:rsidRPr="00620E9B">
        <w:rPr>
          <w:rFonts w:ascii="Times New Roman" w:hAnsi="Times New Roman" w:cs="Times New Roman"/>
          <w:sz w:val="28"/>
          <w:szCs w:val="28"/>
        </w:rPr>
        <w:t>йского</w:t>
      </w:r>
      <w:r w:rsidRPr="00620E9B">
        <w:rPr>
          <w:rFonts w:ascii="Times New Roman" w:hAnsi="Times New Roman" w:cs="Times New Roman"/>
          <w:sz w:val="28"/>
          <w:szCs w:val="28"/>
        </w:rPr>
        <w:t xml:space="preserve"> (распоряжение министерства имущественны</w:t>
      </w:r>
      <w:r w:rsidR="00B72209" w:rsidRPr="00620E9B">
        <w:rPr>
          <w:rFonts w:ascii="Times New Roman" w:hAnsi="Times New Roman" w:cs="Times New Roman"/>
          <w:sz w:val="28"/>
          <w:szCs w:val="28"/>
        </w:rPr>
        <w:t>х отношений СК</w:t>
      </w:r>
      <w:r w:rsidRPr="00620E9B">
        <w:rPr>
          <w:rFonts w:ascii="Times New Roman" w:hAnsi="Times New Roman" w:cs="Times New Roman"/>
          <w:sz w:val="28"/>
          <w:szCs w:val="28"/>
        </w:rPr>
        <w:t xml:space="preserve"> от 31 августа 2004 года № 645).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57F" w:rsidRPr="00620E9B" w:rsidRDefault="0035357F" w:rsidP="003E29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>Являясь правопреемником прав и обяз</w:t>
      </w:r>
      <w:r w:rsidR="00B72209" w:rsidRPr="00620E9B">
        <w:rPr>
          <w:rFonts w:ascii="Times New Roman" w:hAnsi="Times New Roman" w:cs="Times New Roman"/>
          <w:sz w:val="28"/>
          <w:szCs w:val="28"/>
        </w:rPr>
        <w:t xml:space="preserve">анностей, присоединенных </w:t>
      </w:r>
      <w:r w:rsidRPr="00620E9B">
        <w:rPr>
          <w:rFonts w:ascii="Times New Roman" w:hAnsi="Times New Roman" w:cs="Times New Roman"/>
          <w:sz w:val="28"/>
          <w:szCs w:val="28"/>
        </w:rPr>
        <w:t>к колледжу государственных образовательных учреждений, руководство заведения в кратчайшие сроки сумело выстроить единую качественную систему подготовки выпускников в соответствии с требованиями государственных образовательных стандартов начального и среднего профессионального образования. Продолжить однажды выбранный курс, направленный на развитие и достижение поставленных целей, задач во имя развития, профессиональной компетенции конкурентно способного на рынке труда и в жизни выпускника.</w:t>
      </w:r>
    </w:p>
    <w:p w:rsidR="0035357F" w:rsidRPr="00620E9B" w:rsidRDefault="00D52699" w:rsidP="003E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5357F" w:rsidRPr="00620E9B">
        <w:rPr>
          <w:rFonts w:ascii="Times New Roman" w:hAnsi="Times New Roman" w:cs="Times New Roman"/>
          <w:sz w:val="28"/>
          <w:szCs w:val="28"/>
        </w:rPr>
        <w:t>риказом министерства образования и молодёжн</w:t>
      </w:r>
      <w:r w:rsidR="00B72209" w:rsidRPr="00620E9B">
        <w:rPr>
          <w:rFonts w:ascii="Times New Roman" w:hAnsi="Times New Roman" w:cs="Times New Roman"/>
          <w:sz w:val="28"/>
          <w:szCs w:val="28"/>
        </w:rPr>
        <w:t>ой политики СК</w:t>
      </w:r>
      <w:r w:rsidR="0035357F" w:rsidRPr="00620E9B">
        <w:rPr>
          <w:rFonts w:ascii="Times New Roman" w:hAnsi="Times New Roman" w:cs="Times New Roman"/>
          <w:sz w:val="28"/>
          <w:szCs w:val="28"/>
        </w:rPr>
        <w:t xml:space="preserve"> № 1085-пр </w:t>
      </w:r>
      <w:r w:rsidR="00593BA5" w:rsidRPr="00620E9B">
        <w:rPr>
          <w:rFonts w:ascii="Times New Roman" w:hAnsi="Times New Roman" w:cs="Times New Roman"/>
          <w:sz w:val="28"/>
          <w:szCs w:val="28"/>
        </w:rPr>
        <w:t xml:space="preserve">ГБОУСПО </w:t>
      </w:r>
      <w:r w:rsidR="00B72209" w:rsidRPr="00620E9B">
        <w:rPr>
          <w:rFonts w:ascii="Times New Roman" w:hAnsi="Times New Roman" w:cs="Times New Roman"/>
          <w:sz w:val="28"/>
          <w:szCs w:val="28"/>
        </w:rPr>
        <w:t>«ГАК</w:t>
      </w:r>
      <w:r w:rsidR="0035357F" w:rsidRPr="00620E9B">
        <w:rPr>
          <w:rFonts w:ascii="Times New Roman" w:hAnsi="Times New Roman" w:cs="Times New Roman"/>
          <w:sz w:val="28"/>
          <w:szCs w:val="28"/>
        </w:rPr>
        <w:t>» 27.07.2015 переименован в ГБПОУ «Государственный агротехнический колледж» с. Московское.</w:t>
      </w:r>
    </w:p>
    <w:p w:rsidR="0035357F" w:rsidRPr="00620E9B" w:rsidRDefault="0035357F" w:rsidP="003E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Колледж сегодня – это 7 </w:t>
      </w:r>
      <w:r w:rsidRPr="00620E9B">
        <w:rPr>
          <w:rFonts w:ascii="Times New Roman" w:hAnsi="Times New Roman"/>
          <w:sz w:val="28"/>
          <w:szCs w:val="28"/>
        </w:rPr>
        <w:t>укрупненных групп профессий и специальностей</w:t>
      </w:r>
      <w:r w:rsidRPr="00620E9B">
        <w:rPr>
          <w:rFonts w:ascii="Times New Roman" w:hAnsi="Times New Roman" w:cs="Times New Roman"/>
          <w:sz w:val="28"/>
          <w:szCs w:val="28"/>
        </w:rPr>
        <w:t>, 750 студентов, 130</w:t>
      </w:r>
      <w:r w:rsidRPr="00620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преподавателей и сотрудников, 1.64 тысячи квадратных метров учебных площадей, более 17 тысяч экземпляров учебно-методической литературы. За 100 лет учебное заведение выпустило более 40 тыс. специалистов для агропромышленного комплекса Ставрополья.</w:t>
      </w:r>
    </w:p>
    <w:p w:rsidR="0035357F" w:rsidRPr="00620E9B" w:rsidRDefault="0035357F" w:rsidP="003E29E4">
      <w:pPr>
        <w:pStyle w:val="a3"/>
        <w:tabs>
          <w:tab w:val="center" w:pos="5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 его филиалы располагаются на территории, имеющей свободный доступ для подъезда транспорта и подхода граждан, в том числе с ограниченными возможностями здоровья.                              В оперативном управлении находятся 8 учебных корпусов, библиотеки, </w:t>
      </w:r>
      <w:r w:rsidRPr="00620E9B">
        <w:rPr>
          <w:rFonts w:ascii="Times New Roman" w:hAnsi="Times New Roman" w:cs="Times New Roman"/>
          <w:sz w:val="28"/>
          <w:szCs w:val="28"/>
        </w:rPr>
        <w:lastRenderedPageBreak/>
        <w:t>благоустроенные общежития,</w:t>
      </w:r>
      <w:r w:rsidRPr="00620E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>столовые, спортивные площадки, автомобильные гаражи,</w:t>
      </w:r>
      <w:r w:rsidRPr="00620E9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стадион, авто – и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трактородромы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>. Для обеспечения безопасного пребывания детей и подростков во время проведения учебно- воспитательного процесса и проживания все здания учебных корпусов оснащены пожарной сигнализацией и системой оповещения. За несколько последних лет было построено и введено в эксплуатацию несколько новых, оборудованных современным оборудованием учебных кабинетов, лабораторий по специальности «Организация перевозок и упр</w:t>
      </w:r>
      <w:r w:rsidR="004123D8" w:rsidRPr="00620E9B">
        <w:rPr>
          <w:rFonts w:ascii="Times New Roman" w:hAnsi="Times New Roman" w:cs="Times New Roman"/>
          <w:sz w:val="28"/>
          <w:szCs w:val="28"/>
        </w:rPr>
        <w:t>авление на транспорте</w:t>
      </w:r>
      <w:r w:rsidRPr="00620E9B">
        <w:rPr>
          <w:rFonts w:ascii="Times New Roman" w:hAnsi="Times New Roman" w:cs="Times New Roman"/>
          <w:sz w:val="28"/>
          <w:szCs w:val="28"/>
        </w:rPr>
        <w:t>»</w:t>
      </w:r>
      <w:r w:rsidR="004123D8" w:rsidRPr="00620E9B">
        <w:rPr>
          <w:rFonts w:ascii="Times New Roman" w:hAnsi="Times New Roman" w:cs="Times New Roman"/>
          <w:sz w:val="28"/>
          <w:szCs w:val="28"/>
        </w:rPr>
        <w:t xml:space="preserve">, </w:t>
      </w:r>
      <w:r w:rsidRPr="00620E9B">
        <w:rPr>
          <w:rFonts w:ascii="Times New Roman" w:hAnsi="Times New Roman" w:cs="Times New Roman"/>
          <w:sz w:val="28"/>
          <w:szCs w:val="28"/>
        </w:rPr>
        <w:t>«</w:t>
      </w:r>
      <w:r w:rsidRPr="00620E9B">
        <w:rPr>
          <w:rFonts w:ascii="Times New Roman" w:hAnsi="Times New Roman" w:cs="Times New Roman"/>
          <w:sz w:val="28"/>
          <w:szCs w:val="28"/>
          <w:lang w:eastAsia="ru-RU"/>
        </w:rPr>
        <w:t>Эксплуатация и ремонт сельскохозяйственной техники и оборудования»</w:t>
      </w:r>
      <w:r w:rsidRPr="00620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57F" w:rsidRPr="00620E9B" w:rsidRDefault="0035357F" w:rsidP="003E29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Образовательное учреждение активно включилось в процесс подготовки новых кадров для цифровой экономики в сфере цифрового образования. На основе российских традиций, с учетом общемировых и национальных ценностей, принимая во внимание личностный и культурный компоненты инноваций, учреждение реализует 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цифровые технологии и сетевые модели единой информационно-образовательной среды, </w:t>
      </w: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призваны работать на благо всего отечественного образования. </w:t>
      </w:r>
    </w:p>
    <w:p w:rsidR="0035357F" w:rsidRPr="00620E9B" w:rsidRDefault="0035357F" w:rsidP="003E29E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Московский агротехнический – активный участник регионального чемпионата «Профессионалы» и смотра – конкурса среди профессиональных образовательных организаций Ставропольского края на лучшую учебно-материальную базу по обучению обучающихся начальным знаниям в области обороны и их подготовки основам безопасности жизнедеятельности. Ежегодно пополняются современным оборудованием и инвентарем все учебные кабинеты и лаборатории для организации практических занятий». </w:t>
      </w:r>
      <w:r w:rsidRPr="00620E9B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 2020 году открылась краевая детско-юношеская автошкола, материальная база которой позволяет подросткам не только изучать правила дорожного движения, проходить профессиональную подготовку по вождению автомобиля категории «В», но и </w:t>
      </w:r>
      <w:r w:rsidRPr="00620E9B">
        <w:rPr>
          <w:rFonts w:ascii="Times New Roman" w:hAnsi="Times New Roman" w:cs="Times New Roman"/>
          <w:sz w:val="28"/>
          <w:szCs w:val="28"/>
        </w:rPr>
        <w:t xml:space="preserve">сдавать практический и теоритический квалификационный экзамен с получением свидетельства о профессии водителя. Также </w:t>
      </w:r>
      <w:r w:rsidRPr="00620E9B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с целью пропаганды безопасности дорожного движения, воспитания законопослушных участников дорожного движения был открыт краевой центр безопасности дорожного движения. </w:t>
      </w:r>
    </w:p>
    <w:p w:rsidR="0035357F" w:rsidRPr="00620E9B" w:rsidRDefault="0035357F" w:rsidP="003E29E4">
      <w:pPr>
        <w:shd w:val="clear" w:color="auto" w:fill="FFFFFF" w:themeFill="background1"/>
        <w:spacing w:after="0" w:line="240" w:lineRule="auto"/>
        <w:ind w:right="58" w:firstLine="796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В колледже работает энергичный коллектив, средний возраст преподавательского состава – 46 лет. 85 % педагогических работников имеют высшее педагогическое образование, в том числе высшую квалификационную категорию - 56 %, первую – 13 %. </w:t>
      </w:r>
      <w:r w:rsidRPr="00620E9B">
        <w:rPr>
          <w:rFonts w:ascii="Times New Roman" w:eastAsia="Times New Roman" w:hAnsi="Times New Roman" w:cs="Times New Roman"/>
          <w:sz w:val="28"/>
          <w:szCs w:val="28"/>
        </w:rPr>
        <w:t xml:space="preserve">Два педагога имеют звание «Почетный работник начального профессионального образования» и «Почетный работник среднего профессионального образования Российской Федерации». </w:t>
      </w:r>
      <w:r w:rsidRPr="00620E9B">
        <w:rPr>
          <w:rFonts w:ascii="Times New Roman" w:hAnsi="Times New Roman" w:cs="Times New Roman"/>
          <w:sz w:val="28"/>
          <w:szCs w:val="28"/>
        </w:rPr>
        <w:t>Почетные отраслевые награды - 71</w:t>
      </w:r>
      <w:r w:rsidRPr="0062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% коллектива. </w:t>
      </w:r>
    </w:p>
    <w:p w:rsidR="00414641" w:rsidRPr="00620E9B" w:rsidRDefault="00414641" w:rsidP="00414641">
      <w:pPr>
        <w:shd w:val="clear" w:color="auto" w:fill="FFFFFF" w:themeFill="background1"/>
        <w:spacing w:after="0" w:line="240" w:lineRule="auto"/>
        <w:ind w:righ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z w:val="28"/>
          <w:szCs w:val="28"/>
        </w:rPr>
        <w:t xml:space="preserve">Педагогическим коллективом проводится целенаправленная работа по внедрению в учебный процесс современных образовательных технологий, как приоритетных направлений работы, позволяющих существенно повысить качество подготовки обучающихся, </w:t>
      </w:r>
      <w:proofErr w:type="spellStart"/>
      <w:r w:rsidRPr="00620E9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20E9B">
        <w:rPr>
          <w:rFonts w:ascii="Times New Roman" w:hAnsi="Times New Roman" w:cs="Times New Roman"/>
          <w:sz w:val="28"/>
          <w:szCs w:val="28"/>
        </w:rPr>
        <w:t xml:space="preserve"> технологий через оптимизацию и плановую организацию образовательного пространства. Результатом деятельности является стабильная посещаемость </w:t>
      </w:r>
      <w:r w:rsidRPr="00620E9B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занятий. Качество знаний по учебным дисциплинам составляет более 70 процентов. </w:t>
      </w:r>
    </w:p>
    <w:p w:rsidR="0035357F" w:rsidRDefault="0035357F" w:rsidP="003E29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Педагоги становятся </w:t>
      </w:r>
      <w:r w:rsidRPr="00620E9B">
        <w:rPr>
          <w:rFonts w:ascii="Times New Roman" w:hAnsi="Times New Roman" w:cs="Times New Roman"/>
          <w:sz w:val="28"/>
          <w:szCs w:val="28"/>
        </w:rPr>
        <w:t xml:space="preserve">дипломантами и финалистами </w:t>
      </w:r>
      <w:r w:rsidRPr="00620E9B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 международных, всероссийских, краевых конкурсах, профессиональных конференциях, образовательных фестивалях и форумах, в том числе </w:t>
      </w:r>
      <w:r w:rsidRPr="00620E9B">
        <w:rPr>
          <w:rFonts w:ascii="Times New Roman" w:hAnsi="Times New Roman" w:cs="Times New Roman"/>
          <w:sz w:val="28"/>
          <w:szCs w:val="28"/>
        </w:rPr>
        <w:t>на лучшую методическую разработку «Цифровая среда педагога»,</w:t>
      </w:r>
      <w:r w:rsidRPr="00620E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0E9B">
        <w:rPr>
          <w:rFonts w:ascii="Times New Roman" w:hAnsi="Times New Roman" w:cs="Times New Roman"/>
          <w:sz w:val="28"/>
          <w:szCs w:val="28"/>
        </w:rPr>
        <w:t xml:space="preserve">региональных конкурсах «Лучший преподаватель дисциплин «Основы безопасности жизнедеятельности» и деловой игры «Начинающий фермер», проводимой под эгидой Общероссийской молодежной общественной организации «Российский союз сельской молодежи». </w:t>
      </w:r>
    </w:p>
    <w:p w:rsidR="00EB5792" w:rsidRDefault="00EB5792" w:rsidP="003E29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B5792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ая к</w:t>
      </w:r>
      <w:r w:rsidRPr="00EB5792">
        <w:rPr>
          <w:rFonts w:ascii="Times New Roman" w:hAnsi="Times New Roman" w:cs="Times New Roman"/>
          <w:sz w:val="28"/>
          <w:szCs w:val="28"/>
        </w:rPr>
        <w:t>ачественн</w:t>
      </w:r>
      <w:r>
        <w:rPr>
          <w:rFonts w:ascii="Times New Roman" w:hAnsi="Times New Roman" w:cs="Times New Roman"/>
          <w:sz w:val="28"/>
          <w:szCs w:val="28"/>
        </w:rPr>
        <w:t>ая система</w:t>
      </w:r>
      <w:r w:rsidRPr="00EB5792">
        <w:rPr>
          <w:rFonts w:ascii="Times New Roman" w:hAnsi="Times New Roman" w:cs="Times New Roman"/>
          <w:sz w:val="28"/>
          <w:szCs w:val="28"/>
        </w:rPr>
        <w:t xml:space="preserve"> подготовки выпускников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79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государственных образовательных стандартов начального и среднег</w:t>
      </w:r>
      <w:r>
        <w:rPr>
          <w:rFonts w:ascii="Times New Roman" w:hAnsi="Times New Roman" w:cs="Times New Roman"/>
          <w:sz w:val="28"/>
          <w:szCs w:val="28"/>
        </w:rPr>
        <w:t>о профессионального образования,</w:t>
      </w:r>
      <w:r w:rsidRPr="00EB5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достичь поставленные</w:t>
      </w:r>
      <w:r w:rsidRPr="00EB5792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EB5792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и, подготовить</w:t>
      </w:r>
      <w:r w:rsidRPr="00EB5792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>
        <w:rPr>
          <w:rFonts w:ascii="Times New Roman" w:hAnsi="Times New Roman" w:cs="Times New Roman"/>
          <w:sz w:val="28"/>
          <w:szCs w:val="28"/>
        </w:rPr>
        <w:t>ьно</w:t>
      </w:r>
      <w:r w:rsidRPr="00EB5792">
        <w:rPr>
          <w:rFonts w:ascii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hAnsi="Times New Roman" w:cs="Times New Roman"/>
          <w:sz w:val="28"/>
          <w:szCs w:val="28"/>
        </w:rPr>
        <w:t>тного,</w:t>
      </w:r>
      <w:r w:rsidRPr="00EB5792">
        <w:rPr>
          <w:rFonts w:ascii="Times New Roman" w:hAnsi="Times New Roman" w:cs="Times New Roman"/>
          <w:sz w:val="28"/>
          <w:szCs w:val="28"/>
        </w:rPr>
        <w:t xml:space="preserve"> конкурентно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92">
        <w:rPr>
          <w:rFonts w:ascii="Times New Roman" w:hAnsi="Times New Roman" w:cs="Times New Roman"/>
          <w:sz w:val="28"/>
          <w:szCs w:val="28"/>
        </w:rPr>
        <w:t>способного на рынке труда и в жизни выпускника.</w:t>
      </w:r>
    </w:p>
    <w:p w:rsidR="00EB5792" w:rsidRPr="00620E9B" w:rsidRDefault="00EB5792" w:rsidP="003E29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выпускник нашего колледжа 2010 года, </w:t>
      </w:r>
      <w:r w:rsidRPr="00EB5792">
        <w:rPr>
          <w:rFonts w:ascii="Times New Roman" w:hAnsi="Times New Roman" w:cs="Times New Roman"/>
          <w:sz w:val="28"/>
          <w:szCs w:val="28"/>
        </w:rPr>
        <w:t>Молодых Сергей, обучающийся по специальности «Механизация сельского хозяйства»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B5792">
        <w:rPr>
          <w:rFonts w:ascii="Times New Roman" w:hAnsi="Times New Roman" w:cs="Times New Roman"/>
          <w:sz w:val="28"/>
          <w:szCs w:val="28"/>
        </w:rPr>
        <w:t xml:space="preserve"> настоящее время работает в управлении технологическим транспортом и специальной техникой ООО «Газпром </w:t>
      </w:r>
      <w:proofErr w:type="spellStart"/>
      <w:r w:rsidRPr="00EB5792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EB5792">
        <w:rPr>
          <w:rFonts w:ascii="Times New Roman" w:hAnsi="Times New Roman" w:cs="Times New Roman"/>
          <w:sz w:val="28"/>
          <w:szCs w:val="28"/>
        </w:rPr>
        <w:t xml:space="preserve"> Ставрополь». Знания, умения и навыки, заложенные в образовательном учреждении, позволяют ему и сегодня в полной мере реализовывать свой профессиональный потенциал, являться активным членом добровольной пожарной дружины, пользоваться заслуженным уважением у коллег.</w:t>
      </w:r>
    </w:p>
    <w:p w:rsidR="0035357F" w:rsidRPr="00620E9B" w:rsidRDefault="0035357F" w:rsidP="003E29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/>
          <w:sz w:val="28"/>
          <w:szCs w:val="28"/>
        </w:rPr>
        <w:t>Эффективность образовательного процесса, творческая и гражданская активность ребят позволяет им ежегодно становиться стипендиатами Губернатора Ставропольского края – будущими профессионалами, которым предстоит уверенно вести наш регион по пути модернизации в экономике и социальной сфере. Это они – талантливая и целеустремлённая молодёж</w:t>
      </w:r>
      <w:r w:rsidR="004123D8" w:rsidRPr="00620E9B">
        <w:rPr>
          <w:rFonts w:ascii="Times New Roman" w:hAnsi="Times New Roman"/>
          <w:sz w:val="28"/>
          <w:szCs w:val="28"/>
        </w:rPr>
        <w:t xml:space="preserve">ь Ставрополья: </w:t>
      </w:r>
      <w:proofErr w:type="spellStart"/>
      <w:r w:rsidR="004123D8" w:rsidRPr="00620E9B">
        <w:rPr>
          <w:rFonts w:ascii="Times New Roman" w:hAnsi="Times New Roman"/>
          <w:sz w:val="28"/>
          <w:szCs w:val="28"/>
        </w:rPr>
        <w:t>Белевцева</w:t>
      </w:r>
      <w:proofErr w:type="spellEnd"/>
      <w:r w:rsidR="004123D8" w:rsidRPr="00620E9B">
        <w:rPr>
          <w:rFonts w:ascii="Times New Roman" w:hAnsi="Times New Roman"/>
          <w:sz w:val="28"/>
          <w:szCs w:val="28"/>
        </w:rPr>
        <w:t xml:space="preserve"> Е. Е. (2002), Стрелкова А.А.</w:t>
      </w:r>
      <w:r w:rsidRPr="00620E9B">
        <w:rPr>
          <w:rFonts w:ascii="Times New Roman" w:hAnsi="Times New Roman"/>
          <w:sz w:val="28"/>
          <w:szCs w:val="28"/>
        </w:rPr>
        <w:t xml:space="preserve"> (200</w:t>
      </w:r>
      <w:r w:rsidR="004123D8" w:rsidRPr="00620E9B">
        <w:rPr>
          <w:rFonts w:ascii="Times New Roman" w:hAnsi="Times New Roman"/>
          <w:sz w:val="28"/>
          <w:szCs w:val="28"/>
        </w:rPr>
        <w:t>3), Гриценко О.Н. (2004</w:t>
      </w:r>
      <w:r w:rsidRPr="00620E9B">
        <w:rPr>
          <w:rFonts w:ascii="Times New Roman" w:hAnsi="Times New Roman"/>
          <w:sz w:val="28"/>
          <w:szCs w:val="28"/>
        </w:rPr>
        <w:t>), Шустова</w:t>
      </w:r>
      <w:r w:rsidR="004123D8" w:rsidRPr="00620E9B">
        <w:rPr>
          <w:rFonts w:ascii="Times New Roman" w:hAnsi="Times New Roman"/>
          <w:sz w:val="28"/>
          <w:szCs w:val="28"/>
        </w:rPr>
        <w:t xml:space="preserve"> А.Н. (2005</w:t>
      </w:r>
      <w:r w:rsidRPr="00620E9B">
        <w:rPr>
          <w:rFonts w:ascii="Times New Roman" w:hAnsi="Times New Roman"/>
          <w:sz w:val="28"/>
          <w:szCs w:val="28"/>
        </w:rPr>
        <w:t>)</w:t>
      </w:r>
      <w:r w:rsidR="004123D8" w:rsidRPr="00620E9B">
        <w:rPr>
          <w:rFonts w:ascii="Times New Roman" w:hAnsi="Times New Roman"/>
          <w:sz w:val="28"/>
          <w:szCs w:val="28"/>
        </w:rPr>
        <w:t>, Хакимова М.М.</w:t>
      </w:r>
      <w:r w:rsidR="00593BA5" w:rsidRPr="00620E9B">
        <w:rPr>
          <w:rFonts w:ascii="Times New Roman" w:hAnsi="Times New Roman"/>
          <w:sz w:val="28"/>
          <w:szCs w:val="28"/>
        </w:rPr>
        <w:t xml:space="preserve"> </w:t>
      </w:r>
      <w:r w:rsidRPr="00620E9B">
        <w:rPr>
          <w:rFonts w:ascii="Times New Roman" w:hAnsi="Times New Roman"/>
          <w:sz w:val="28"/>
          <w:szCs w:val="28"/>
        </w:rPr>
        <w:t>(200</w:t>
      </w:r>
      <w:r w:rsidR="004123D8" w:rsidRPr="00620E9B">
        <w:rPr>
          <w:rFonts w:ascii="Times New Roman" w:hAnsi="Times New Roman"/>
          <w:sz w:val="28"/>
          <w:szCs w:val="28"/>
        </w:rPr>
        <w:t>6), Гоголева М.В. (2007), Гражданкина В.Н.</w:t>
      </w:r>
      <w:r w:rsidRPr="00620E9B">
        <w:rPr>
          <w:rFonts w:ascii="Times New Roman" w:hAnsi="Times New Roman"/>
          <w:sz w:val="28"/>
          <w:szCs w:val="28"/>
        </w:rPr>
        <w:t xml:space="preserve"> </w:t>
      </w:r>
      <w:r w:rsidR="004123D8" w:rsidRPr="00620E9B">
        <w:rPr>
          <w:rFonts w:ascii="Times New Roman" w:hAnsi="Times New Roman"/>
          <w:sz w:val="28"/>
          <w:szCs w:val="28"/>
        </w:rPr>
        <w:t>(2008), Панченко Т.Н. (2009), Молодых С.В.</w:t>
      </w:r>
      <w:r w:rsidRPr="00620E9B">
        <w:rPr>
          <w:rFonts w:ascii="Times New Roman" w:hAnsi="Times New Roman"/>
          <w:sz w:val="28"/>
          <w:szCs w:val="28"/>
        </w:rPr>
        <w:t xml:space="preserve"> (2010</w:t>
      </w:r>
      <w:r w:rsidR="004123D8" w:rsidRPr="00620E9B">
        <w:rPr>
          <w:rFonts w:ascii="Times New Roman" w:hAnsi="Times New Roman"/>
          <w:sz w:val="28"/>
          <w:szCs w:val="28"/>
        </w:rPr>
        <w:t>), Белоусова О.А.</w:t>
      </w:r>
      <w:r w:rsidRPr="00620E9B">
        <w:rPr>
          <w:rFonts w:ascii="Times New Roman" w:hAnsi="Times New Roman"/>
          <w:sz w:val="28"/>
          <w:szCs w:val="28"/>
        </w:rPr>
        <w:t xml:space="preserve"> (20</w:t>
      </w:r>
      <w:r w:rsidR="004123D8" w:rsidRPr="00620E9B">
        <w:rPr>
          <w:rFonts w:ascii="Times New Roman" w:hAnsi="Times New Roman"/>
          <w:sz w:val="28"/>
          <w:szCs w:val="28"/>
        </w:rPr>
        <w:t>11), Галкина А.Д. (2012), Иванова А.Е.</w:t>
      </w:r>
      <w:r w:rsidR="00593BA5" w:rsidRPr="00620E9B">
        <w:rPr>
          <w:rFonts w:ascii="Times New Roman" w:hAnsi="Times New Roman"/>
          <w:sz w:val="28"/>
          <w:szCs w:val="28"/>
        </w:rPr>
        <w:t xml:space="preserve"> </w:t>
      </w:r>
      <w:r w:rsidR="004123D8" w:rsidRPr="00620E9B">
        <w:rPr>
          <w:rFonts w:ascii="Times New Roman" w:hAnsi="Times New Roman"/>
          <w:sz w:val="28"/>
          <w:szCs w:val="28"/>
        </w:rPr>
        <w:t>(2013), Смачных Д.Е.</w:t>
      </w:r>
      <w:r w:rsidRPr="00620E9B">
        <w:rPr>
          <w:rFonts w:ascii="Times New Roman" w:hAnsi="Times New Roman"/>
          <w:sz w:val="28"/>
          <w:szCs w:val="28"/>
        </w:rPr>
        <w:t xml:space="preserve"> (20</w:t>
      </w:r>
      <w:r w:rsidR="004123D8" w:rsidRPr="00620E9B">
        <w:rPr>
          <w:rFonts w:ascii="Times New Roman" w:hAnsi="Times New Roman"/>
          <w:sz w:val="28"/>
          <w:szCs w:val="28"/>
        </w:rPr>
        <w:t>14), Домнина Е.Д. (2015</w:t>
      </w:r>
      <w:r w:rsidRPr="00620E9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20E9B">
        <w:rPr>
          <w:rFonts w:ascii="Times New Roman" w:hAnsi="Times New Roman"/>
          <w:sz w:val="28"/>
          <w:szCs w:val="28"/>
        </w:rPr>
        <w:t>Гаджижалилова</w:t>
      </w:r>
      <w:proofErr w:type="spellEnd"/>
      <w:r w:rsidRPr="00620E9B">
        <w:rPr>
          <w:rFonts w:ascii="Times New Roman" w:hAnsi="Times New Roman"/>
          <w:sz w:val="28"/>
          <w:szCs w:val="28"/>
        </w:rPr>
        <w:t xml:space="preserve"> А</w:t>
      </w:r>
      <w:r w:rsidR="004123D8" w:rsidRPr="00620E9B">
        <w:rPr>
          <w:rFonts w:ascii="Times New Roman" w:hAnsi="Times New Roman"/>
          <w:sz w:val="28"/>
          <w:szCs w:val="28"/>
        </w:rPr>
        <w:t>.З. (2016</w:t>
      </w:r>
      <w:r w:rsidRPr="00620E9B">
        <w:rPr>
          <w:rFonts w:ascii="Times New Roman" w:hAnsi="Times New Roman"/>
          <w:sz w:val="28"/>
          <w:szCs w:val="28"/>
        </w:rPr>
        <w:t>), Селин</w:t>
      </w:r>
      <w:r w:rsidR="004123D8" w:rsidRPr="00620E9B">
        <w:rPr>
          <w:rFonts w:ascii="Times New Roman" w:hAnsi="Times New Roman"/>
          <w:sz w:val="28"/>
          <w:szCs w:val="28"/>
        </w:rPr>
        <w:t xml:space="preserve"> Д.В.</w:t>
      </w:r>
      <w:r w:rsidRPr="00620E9B">
        <w:rPr>
          <w:rFonts w:ascii="Times New Roman" w:hAnsi="Times New Roman"/>
          <w:sz w:val="28"/>
          <w:szCs w:val="28"/>
        </w:rPr>
        <w:t xml:space="preserve"> </w:t>
      </w:r>
      <w:r w:rsidR="004123D8" w:rsidRPr="00620E9B">
        <w:rPr>
          <w:rFonts w:ascii="Times New Roman" w:hAnsi="Times New Roman"/>
          <w:sz w:val="28"/>
          <w:szCs w:val="28"/>
        </w:rPr>
        <w:t>(2017), Золотухина Д.А.</w:t>
      </w:r>
      <w:r w:rsidRPr="00620E9B">
        <w:rPr>
          <w:rFonts w:ascii="Times New Roman" w:hAnsi="Times New Roman"/>
          <w:sz w:val="28"/>
          <w:szCs w:val="28"/>
        </w:rPr>
        <w:t>(20</w:t>
      </w:r>
      <w:r w:rsidR="004123D8" w:rsidRPr="00620E9B">
        <w:rPr>
          <w:rFonts w:ascii="Times New Roman" w:hAnsi="Times New Roman"/>
          <w:sz w:val="28"/>
          <w:szCs w:val="28"/>
        </w:rPr>
        <w:t>18), Сысоев Д.А. (2019</w:t>
      </w:r>
      <w:r w:rsidRPr="00620E9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620E9B">
        <w:rPr>
          <w:rFonts w:ascii="Times New Roman" w:hAnsi="Times New Roman"/>
          <w:sz w:val="28"/>
          <w:szCs w:val="28"/>
        </w:rPr>
        <w:t>Скрипник</w:t>
      </w:r>
      <w:proofErr w:type="spellEnd"/>
      <w:r w:rsidR="004123D8" w:rsidRPr="00620E9B">
        <w:rPr>
          <w:rFonts w:ascii="Times New Roman" w:hAnsi="Times New Roman"/>
          <w:sz w:val="28"/>
          <w:szCs w:val="28"/>
        </w:rPr>
        <w:t xml:space="preserve"> В.Р.</w:t>
      </w:r>
      <w:r w:rsidRPr="00620E9B">
        <w:rPr>
          <w:rFonts w:ascii="Times New Roman" w:hAnsi="Times New Roman"/>
          <w:sz w:val="28"/>
          <w:szCs w:val="28"/>
        </w:rPr>
        <w:t xml:space="preserve"> </w:t>
      </w:r>
      <w:r w:rsidR="004123D8" w:rsidRPr="00620E9B">
        <w:rPr>
          <w:rFonts w:ascii="Times New Roman" w:hAnsi="Times New Roman"/>
          <w:sz w:val="28"/>
          <w:szCs w:val="28"/>
        </w:rPr>
        <w:t>(2020</w:t>
      </w:r>
      <w:r w:rsidRPr="00620E9B">
        <w:rPr>
          <w:rFonts w:ascii="Times New Roman" w:hAnsi="Times New Roman"/>
          <w:sz w:val="28"/>
          <w:szCs w:val="28"/>
        </w:rPr>
        <w:t xml:space="preserve">), Камышина </w:t>
      </w:r>
      <w:r w:rsidR="004123D8" w:rsidRPr="00620E9B">
        <w:rPr>
          <w:rFonts w:ascii="Times New Roman" w:hAnsi="Times New Roman"/>
          <w:sz w:val="28"/>
          <w:szCs w:val="28"/>
        </w:rPr>
        <w:t>А.В.</w:t>
      </w:r>
      <w:r w:rsidRPr="00620E9B">
        <w:rPr>
          <w:rFonts w:ascii="Times New Roman" w:hAnsi="Times New Roman"/>
          <w:sz w:val="28"/>
          <w:szCs w:val="28"/>
        </w:rPr>
        <w:t xml:space="preserve"> (20</w:t>
      </w:r>
      <w:r w:rsidR="004123D8" w:rsidRPr="00620E9B">
        <w:rPr>
          <w:rFonts w:ascii="Times New Roman" w:hAnsi="Times New Roman"/>
          <w:sz w:val="28"/>
          <w:szCs w:val="28"/>
        </w:rPr>
        <w:t>21 г.), Семенихин А.И.</w:t>
      </w:r>
      <w:r w:rsidRPr="00620E9B">
        <w:rPr>
          <w:rFonts w:ascii="Times New Roman" w:hAnsi="Times New Roman"/>
          <w:sz w:val="28"/>
          <w:szCs w:val="28"/>
        </w:rPr>
        <w:t xml:space="preserve"> (2022 г.)</w:t>
      </w:r>
      <w:r w:rsidR="004123D8" w:rsidRPr="00620E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23D8" w:rsidRPr="00620E9B">
        <w:rPr>
          <w:rFonts w:ascii="Times New Roman" w:hAnsi="Times New Roman"/>
          <w:sz w:val="28"/>
          <w:szCs w:val="28"/>
        </w:rPr>
        <w:t>Савзиханова</w:t>
      </w:r>
      <w:proofErr w:type="spellEnd"/>
      <w:r w:rsidR="004123D8" w:rsidRPr="00620E9B">
        <w:rPr>
          <w:rFonts w:ascii="Times New Roman" w:hAnsi="Times New Roman"/>
          <w:sz w:val="28"/>
          <w:szCs w:val="28"/>
        </w:rPr>
        <w:t xml:space="preserve"> Ж.А.</w:t>
      </w:r>
      <w:r w:rsidRPr="00620E9B">
        <w:rPr>
          <w:rFonts w:ascii="Times New Roman" w:hAnsi="Times New Roman"/>
          <w:sz w:val="28"/>
          <w:szCs w:val="28"/>
        </w:rPr>
        <w:t xml:space="preserve"> (2023). </w:t>
      </w:r>
    </w:p>
    <w:p w:rsidR="000A4C76" w:rsidRPr="00620E9B" w:rsidRDefault="0035357F" w:rsidP="00F26614">
      <w:pPr>
        <w:tabs>
          <w:tab w:val="left" w:pos="0"/>
        </w:tabs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</w:rPr>
      </w:pPr>
      <w:r w:rsidRPr="00620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планах колледжа: обеспечить совершенствование</w:t>
      </w:r>
      <w:r w:rsidRPr="00620E9B">
        <w:rPr>
          <w:rFonts w:ascii="Times New Roman" w:hAnsi="Times New Roman" w:cs="Times New Roman"/>
          <w:sz w:val="28"/>
          <w:szCs w:val="28"/>
        </w:rPr>
        <w:t xml:space="preserve"> отраслевой модели </w:t>
      </w:r>
      <w:r w:rsidRPr="00620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подготовки квалифицированных кадров в соответствии с потребностями экономики; разработать новые образовательные программы, ориентированные на потребности конкретных предприятий; </w:t>
      </w:r>
      <w:r w:rsidRPr="00620E9B">
        <w:rPr>
          <w:rFonts w:ascii="Times New Roman" w:hAnsi="Times New Roman" w:cs="Times New Roman"/>
          <w:sz w:val="28"/>
          <w:szCs w:val="28"/>
        </w:rPr>
        <w:t>повысить качество образования; увеличить процент трудоустроенных выпускников; сохранить кадровый потенциал.</w:t>
      </w:r>
    </w:p>
    <w:sectPr w:rsidR="000A4C76" w:rsidRPr="00620E9B" w:rsidSect="00620E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51" w:rsidRDefault="00B43751" w:rsidP="0035357F">
      <w:pPr>
        <w:spacing w:after="0" w:line="240" w:lineRule="auto"/>
      </w:pPr>
      <w:r>
        <w:separator/>
      </w:r>
    </w:p>
  </w:endnote>
  <w:endnote w:type="continuationSeparator" w:id="0">
    <w:p w:rsidR="00B43751" w:rsidRDefault="00B43751" w:rsidP="0035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51" w:rsidRDefault="00B43751" w:rsidP="0035357F">
      <w:pPr>
        <w:spacing w:after="0" w:line="240" w:lineRule="auto"/>
      </w:pPr>
      <w:r>
        <w:separator/>
      </w:r>
    </w:p>
  </w:footnote>
  <w:footnote w:type="continuationSeparator" w:id="0">
    <w:p w:rsidR="00B43751" w:rsidRDefault="00B43751" w:rsidP="0035357F">
      <w:pPr>
        <w:spacing w:after="0" w:line="240" w:lineRule="auto"/>
      </w:pPr>
      <w:r>
        <w:continuationSeparator/>
      </w:r>
    </w:p>
  </w:footnote>
  <w:footnote w:id="1">
    <w:p w:rsidR="0035357F" w:rsidRPr="004017AD" w:rsidRDefault="0035357F" w:rsidP="0035357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ГАУ «</w:t>
      </w:r>
      <w:r w:rsidRPr="00B71861">
        <w:rPr>
          <w:rFonts w:ascii="Times New Roman" w:hAnsi="Times New Roman" w:cs="Times New Roman"/>
        </w:rPr>
        <w:t>ГАСК</w:t>
      </w:r>
      <w:r>
        <w:rPr>
          <w:rFonts w:ascii="Times New Roman" w:hAnsi="Times New Roman" w:cs="Times New Roman"/>
        </w:rPr>
        <w:t>»</w:t>
      </w:r>
      <w:r w:rsidRPr="00B71861">
        <w:rPr>
          <w:rFonts w:ascii="Times New Roman" w:hAnsi="Times New Roman" w:cs="Times New Roman"/>
        </w:rPr>
        <w:t>. Ф.</w:t>
      </w:r>
      <w:r>
        <w:rPr>
          <w:rFonts w:ascii="Times New Roman" w:hAnsi="Times New Roman" w:cs="Times New Roman"/>
        </w:rPr>
        <w:t>Р - 397</w:t>
      </w:r>
      <w:r w:rsidRPr="00B71861">
        <w:rPr>
          <w:rFonts w:ascii="Times New Roman" w:hAnsi="Times New Roman" w:cs="Times New Roman"/>
        </w:rPr>
        <w:t>, оп. 1</w:t>
      </w:r>
      <w:r w:rsidRPr="004017AD">
        <w:rPr>
          <w:rFonts w:ascii="Times New Roman" w:hAnsi="Times New Roman" w:cs="Times New Roman"/>
        </w:rPr>
        <w:t>, д.</w:t>
      </w:r>
      <w:r w:rsidR="00620E9B">
        <w:rPr>
          <w:rFonts w:ascii="Times New Roman" w:hAnsi="Times New Roman" w:cs="Times New Roman"/>
        </w:rPr>
        <w:t xml:space="preserve"> 1081, л. 9, 9об, 10. 10об., 11;</w:t>
      </w:r>
    </w:p>
  </w:footnote>
  <w:footnote w:id="2">
    <w:p w:rsidR="0035357F" w:rsidRPr="00B71861" w:rsidRDefault="0035357F" w:rsidP="0035357F">
      <w:pPr>
        <w:pStyle w:val="ab"/>
        <w:jc w:val="both"/>
        <w:rPr>
          <w:rFonts w:ascii="Times New Roman" w:hAnsi="Times New Roman" w:cs="Times New Roman"/>
        </w:rPr>
      </w:pPr>
      <w:r w:rsidRPr="00B10381">
        <w:rPr>
          <w:rStyle w:val="ad"/>
          <w:rFonts w:ascii="Times New Roman" w:hAnsi="Times New Roman" w:cs="Times New Roman"/>
        </w:rPr>
        <w:footnoteRef/>
      </w:r>
      <w:r w:rsidRPr="00B10381">
        <w:rPr>
          <w:rFonts w:ascii="Times New Roman" w:hAnsi="Times New Roman" w:cs="Times New Roman"/>
        </w:rPr>
        <w:t xml:space="preserve"> </w:t>
      </w:r>
      <w:r w:rsidRPr="00B71861">
        <w:rPr>
          <w:rFonts w:ascii="Times New Roman" w:hAnsi="Times New Roman" w:cs="Times New Roman"/>
        </w:rPr>
        <w:t xml:space="preserve">ГБУК «СКУНБ им. Лермонтова»: «Отчет Ставропольского губернского исполнительного комитета                  </w:t>
      </w:r>
      <w:r w:rsidRPr="00B71861">
        <w:rPr>
          <w:rFonts w:ascii="Times New Roman" w:hAnsi="Times New Roman" w:cs="Times New Roman"/>
          <w:lang w:val="en-US"/>
        </w:rPr>
        <w:t>V</w:t>
      </w:r>
      <w:r w:rsidRPr="00B71861">
        <w:rPr>
          <w:rFonts w:ascii="Times New Roman" w:hAnsi="Times New Roman" w:cs="Times New Roman"/>
        </w:rPr>
        <w:t xml:space="preserve">-созыва </w:t>
      </w:r>
      <w:r w:rsidRPr="00B71861">
        <w:rPr>
          <w:rFonts w:ascii="Times New Roman" w:hAnsi="Times New Roman" w:cs="Times New Roman"/>
          <w:lang w:val="en-US"/>
        </w:rPr>
        <w:t>VI</w:t>
      </w:r>
      <w:r w:rsidRPr="00B71861">
        <w:rPr>
          <w:rFonts w:ascii="Times New Roman" w:hAnsi="Times New Roman" w:cs="Times New Roman"/>
        </w:rPr>
        <w:t>-му Губернскому Съезду Советов Рабочих, Крестьянских и Красноармейских Депутатов Ставропольской губернии», 1922 год. – Ставрополь: типография «П</w:t>
      </w:r>
      <w:r w:rsidR="00620E9B">
        <w:rPr>
          <w:rFonts w:ascii="Times New Roman" w:hAnsi="Times New Roman" w:cs="Times New Roman"/>
        </w:rPr>
        <w:t>ролетарий», 1922. - 70 с., С. 9;</w:t>
      </w:r>
    </w:p>
  </w:footnote>
  <w:footnote w:id="3">
    <w:p w:rsidR="0035357F" w:rsidRPr="00B71861" w:rsidRDefault="0035357F" w:rsidP="0035357F">
      <w:pPr>
        <w:pStyle w:val="ab"/>
        <w:rPr>
          <w:rFonts w:ascii="Times New Roman" w:hAnsi="Times New Roman" w:cs="Times New Roman"/>
        </w:rPr>
      </w:pPr>
      <w:r w:rsidRPr="00B71861">
        <w:rPr>
          <w:rStyle w:val="ad"/>
          <w:rFonts w:ascii="Times New Roman" w:hAnsi="Times New Roman" w:cs="Times New Roman"/>
        </w:rPr>
        <w:footnoteRef/>
      </w:r>
      <w:r w:rsidRPr="00B71861">
        <w:rPr>
          <w:rFonts w:ascii="Times New Roman" w:hAnsi="Times New Roman" w:cs="Times New Roman"/>
        </w:rPr>
        <w:t xml:space="preserve"> Там же. Ф. Р</w:t>
      </w:r>
      <w:r>
        <w:rPr>
          <w:rFonts w:ascii="Times New Roman" w:hAnsi="Times New Roman" w:cs="Times New Roman"/>
        </w:rPr>
        <w:t xml:space="preserve"> – 163, оп. 1, д. 537, л. 37об.;</w:t>
      </w:r>
    </w:p>
  </w:footnote>
  <w:footnote w:id="4">
    <w:p w:rsidR="0035357F" w:rsidRPr="00211735" w:rsidRDefault="0035357F" w:rsidP="0035357F">
      <w:pPr>
        <w:pStyle w:val="ab"/>
        <w:jc w:val="both"/>
        <w:rPr>
          <w:rFonts w:ascii="Times New Roman" w:hAnsi="Times New Roman" w:cs="Times New Roman"/>
        </w:rPr>
      </w:pPr>
      <w:r w:rsidRPr="00383D1B">
        <w:rPr>
          <w:rStyle w:val="ad"/>
          <w:rFonts w:ascii="Times New Roman" w:hAnsi="Times New Roman" w:cs="Times New Roman"/>
        </w:rPr>
        <w:footnoteRef/>
      </w:r>
      <w:r w:rsidRPr="00383D1B">
        <w:rPr>
          <w:rFonts w:ascii="Times New Roman" w:hAnsi="Times New Roman" w:cs="Times New Roman"/>
        </w:rPr>
        <w:t xml:space="preserve"> ГБУК «СКУНБ им. Лермонтова»: «Отчет Ставропольского </w:t>
      </w:r>
      <w:proofErr w:type="spellStart"/>
      <w:r w:rsidRPr="00383D1B">
        <w:rPr>
          <w:rFonts w:ascii="Times New Roman" w:hAnsi="Times New Roman" w:cs="Times New Roman"/>
        </w:rPr>
        <w:t>Губэкономсовещания</w:t>
      </w:r>
      <w:proofErr w:type="spellEnd"/>
      <w:r w:rsidRPr="00383D1B">
        <w:rPr>
          <w:rFonts w:ascii="Times New Roman" w:hAnsi="Times New Roman" w:cs="Times New Roman"/>
        </w:rPr>
        <w:t xml:space="preserve"> Совету Труда и Обороны за апрель – </w:t>
      </w:r>
      <w:r>
        <w:rPr>
          <w:rFonts w:ascii="Times New Roman" w:hAnsi="Times New Roman" w:cs="Times New Roman"/>
        </w:rPr>
        <w:t>сентябрь 1922 г. на 1 октября», 1922 г.</w:t>
      </w:r>
      <w:r w:rsidRPr="00383D1B">
        <w:rPr>
          <w:rFonts w:ascii="Times New Roman" w:hAnsi="Times New Roman" w:cs="Times New Roman"/>
        </w:rPr>
        <w:t xml:space="preserve"> – Став</w:t>
      </w:r>
      <w:r>
        <w:rPr>
          <w:rFonts w:ascii="Times New Roman" w:hAnsi="Times New Roman" w:cs="Times New Roman"/>
        </w:rPr>
        <w:t>рополь: типография «Пролетарий», 1922. – 272 с.</w:t>
      </w:r>
    </w:p>
  </w:footnote>
  <w:footnote w:id="5">
    <w:p w:rsidR="0035357F" w:rsidRPr="00383D1B" w:rsidRDefault="0035357F" w:rsidP="0035357F">
      <w:pPr>
        <w:pStyle w:val="ab"/>
        <w:jc w:val="both"/>
        <w:rPr>
          <w:rFonts w:ascii="Times New Roman" w:hAnsi="Times New Roman" w:cs="Times New Roman"/>
        </w:rPr>
      </w:pPr>
      <w:r w:rsidRPr="00383D1B">
        <w:rPr>
          <w:rStyle w:val="ad"/>
          <w:rFonts w:ascii="Times New Roman" w:hAnsi="Times New Roman" w:cs="Times New Roman"/>
        </w:rPr>
        <w:footnoteRef/>
      </w:r>
      <w:r w:rsidRPr="00383D1B">
        <w:rPr>
          <w:rFonts w:ascii="Times New Roman" w:hAnsi="Times New Roman" w:cs="Times New Roman"/>
        </w:rPr>
        <w:t xml:space="preserve"> Там же: «Отчет Ставропольского губернского исполнительного комитета </w:t>
      </w:r>
      <w:r w:rsidRPr="00383D1B">
        <w:rPr>
          <w:rFonts w:ascii="Times New Roman" w:hAnsi="Times New Roman" w:cs="Times New Roman"/>
          <w:lang w:val="en-US"/>
        </w:rPr>
        <w:t>V</w:t>
      </w:r>
      <w:r w:rsidRPr="00383D1B">
        <w:rPr>
          <w:rFonts w:ascii="Times New Roman" w:hAnsi="Times New Roman" w:cs="Times New Roman"/>
        </w:rPr>
        <w:t xml:space="preserve">-созыва </w:t>
      </w:r>
      <w:r w:rsidRPr="00383D1B">
        <w:rPr>
          <w:rFonts w:ascii="Times New Roman" w:hAnsi="Times New Roman" w:cs="Times New Roman"/>
          <w:lang w:val="en-US"/>
        </w:rPr>
        <w:t>VI</w:t>
      </w:r>
      <w:r w:rsidRPr="00383D1B">
        <w:rPr>
          <w:rFonts w:ascii="Times New Roman" w:hAnsi="Times New Roman" w:cs="Times New Roman"/>
        </w:rPr>
        <w:t>-му Губернскому Съезду Советов Рабочих, Крестьянских и Красноармейских Депутатов Ставропольской губернии»,</w:t>
      </w:r>
      <w:r>
        <w:rPr>
          <w:rFonts w:ascii="Times New Roman" w:hAnsi="Times New Roman" w:cs="Times New Roman"/>
        </w:rPr>
        <w:t xml:space="preserve"> 1922 г. -</w:t>
      </w:r>
      <w:r w:rsidRPr="00383D1B">
        <w:rPr>
          <w:rFonts w:ascii="Times New Roman" w:hAnsi="Times New Roman" w:cs="Times New Roman"/>
        </w:rPr>
        <w:t xml:space="preserve"> Ставрополь: типограф</w:t>
      </w:r>
      <w:r>
        <w:rPr>
          <w:rFonts w:ascii="Times New Roman" w:hAnsi="Times New Roman" w:cs="Times New Roman"/>
        </w:rPr>
        <w:t>ия «Пролетарий», 1922. - 272 с.;</w:t>
      </w:r>
    </w:p>
  </w:footnote>
  <w:footnote w:id="6">
    <w:p w:rsidR="0035357F" w:rsidRPr="00EF6B74" w:rsidRDefault="0035357F" w:rsidP="0035357F">
      <w:pPr>
        <w:pStyle w:val="ab"/>
        <w:rPr>
          <w:rFonts w:ascii="Times New Roman" w:hAnsi="Times New Roman" w:cs="Times New Roman"/>
        </w:rPr>
      </w:pPr>
      <w:r w:rsidRPr="00EF6B74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Там же</w:t>
      </w:r>
      <w:r w:rsidRPr="00EF6B74">
        <w:rPr>
          <w:rFonts w:ascii="Times New Roman" w:hAnsi="Times New Roman" w:cs="Times New Roman"/>
        </w:rPr>
        <w:t>.</w:t>
      </w:r>
    </w:p>
  </w:footnote>
  <w:footnote w:id="7">
    <w:p w:rsidR="0035357F" w:rsidRPr="00625ABD" w:rsidRDefault="0035357F" w:rsidP="00353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Там же</w:t>
      </w:r>
      <w:r w:rsidRPr="00EF6B74">
        <w:rPr>
          <w:rFonts w:ascii="Times New Roman" w:hAnsi="Times New Roman" w:cs="Times New Roman"/>
          <w:sz w:val="20"/>
          <w:szCs w:val="20"/>
        </w:rPr>
        <w:t xml:space="preserve">, оп. 7, </w:t>
      </w:r>
      <w:r>
        <w:rPr>
          <w:rFonts w:ascii="Times New Roman" w:hAnsi="Times New Roman" w:cs="Times New Roman"/>
          <w:sz w:val="20"/>
          <w:szCs w:val="20"/>
        </w:rPr>
        <w:t xml:space="preserve">д. </w:t>
      </w:r>
      <w:r w:rsidR="00B4424E">
        <w:rPr>
          <w:rFonts w:ascii="Times New Roman" w:hAnsi="Times New Roman" w:cs="Times New Roman"/>
          <w:sz w:val="20"/>
          <w:szCs w:val="20"/>
        </w:rPr>
        <w:t>7, л. 9, 10;</w:t>
      </w:r>
    </w:p>
  </w:footnote>
  <w:footnote w:id="8">
    <w:p w:rsidR="0035357F" w:rsidRPr="001133A9" w:rsidRDefault="0035357F" w:rsidP="0035357F">
      <w:pPr>
        <w:pStyle w:val="ab"/>
        <w:rPr>
          <w:rFonts w:ascii="Times New Roman" w:hAnsi="Times New Roman" w:cs="Times New Roman"/>
        </w:rPr>
      </w:pPr>
      <w:r w:rsidRPr="001133A9">
        <w:rPr>
          <w:rStyle w:val="ad"/>
          <w:rFonts w:ascii="Times New Roman" w:hAnsi="Times New Roman" w:cs="Times New Roman"/>
        </w:rPr>
        <w:footnoteRef/>
      </w:r>
      <w:r w:rsidRPr="001133A9">
        <w:rPr>
          <w:rFonts w:ascii="Times New Roman" w:hAnsi="Times New Roman" w:cs="Times New Roman"/>
        </w:rPr>
        <w:t xml:space="preserve"> </w:t>
      </w:r>
      <w:hyperlink r:id="rId1" w:tgtFrame="_blank" w:history="1">
        <w:r w:rsidRPr="001133A9">
          <w:rPr>
            <w:rStyle w:val="af3"/>
            <w:rFonts w:ascii="Times New Roman" w:hAnsi="Times New Roman" w:cs="Times New Roman"/>
            <w:color w:val="auto"/>
            <w:u w:val="none"/>
            <w:shd w:val="clear" w:color="auto" w:fill="FFFFFF"/>
          </w:rPr>
          <w:t>https://back-in-ussr.com/2020/10/shkolnaya-zhizn-vo-vremya-velikoy-otechestvennoy-voyny.html</w:t>
        </w:r>
      </w:hyperlink>
      <w:r w:rsidRPr="001133A9">
        <w:rPr>
          <w:rFonts w:ascii="Times New Roman" w:hAnsi="Times New Roman" w:cs="Times New Roman"/>
        </w:rPr>
        <w:t>;</w:t>
      </w:r>
    </w:p>
  </w:footnote>
  <w:footnote w:id="9">
    <w:p w:rsidR="0035357F" w:rsidRPr="00D82120" w:rsidRDefault="0035357F" w:rsidP="00353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3DB2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Фонд ГБПОУ «Государственный агротехнический колледж</w:t>
      </w:r>
      <w:r w:rsidRPr="00EF6B74">
        <w:rPr>
          <w:rFonts w:ascii="Times New Roman" w:hAnsi="Times New Roman" w:cs="Times New Roman"/>
          <w:sz w:val="20"/>
          <w:szCs w:val="20"/>
        </w:rPr>
        <w:t xml:space="preserve">», оп. 7, </w:t>
      </w:r>
      <w:r w:rsidRPr="00D82120">
        <w:rPr>
          <w:rFonts w:ascii="Times New Roman" w:hAnsi="Times New Roman" w:cs="Times New Roman"/>
          <w:sz w:val="20"/>
          <w:szCs w:val="20"/>
        </w:rPr>
        <w:t>д. 25, л. 2 - 46.</w:t>
      </w:r>
    </w:p>
  </w:footnote>
  <w:footnote w:id="10">
    <w:p w:rsidR="0035357F" w:rsidRPr="007D4432" w:rsidRDefault="0035357F" w:rsidP="0035357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ГАУ «</w:t>
      </w:r>
      <w:r w:rsidRPr="00B71861">
        <w:rPr>
          <w:rFonts w:ascii="Times New Roman" w:hAnsi="Times New Roman" w:cs="Times New Roman"/>
        </w:rPr>
        <w:t>ГАСК</w:t>
      </w:r>
      <w:r>
        <w:rPr>
          <w:rFonts w:ascii="Times New Roman" w:hAnsi="Times New Roman" w:cs="Times New Roman"/>
        </w:rPr>
        <w:t>»</w:t>
      </w:r>
      <w:r w:rsidRPr="00B71861">
        <w:rPr>
          <w:rFonts w:ascii="Times New Roman" w:hAnsi="Times New Roman" w:cs="Times New Roman"/>
        </w:rPr>
        <w:t>. Ф</w:t>
      </w:r>
      <w:r>
        <w:rPr>
          <w:rFonts w:ascii="Times New Roman" w:hAnsi="Times New Roman" w:cs="Times New Roman"/>
        </w:rPr>
        <w:t>Р. - 1852</w:t>
      </w:r>
      <w:r w:rsidRPr="00B71861">
        <w:rPr>
          <w:rFonts w:ascii="Times New Roman" w:hAnsi="Times New Roman" w:cs="Times New Roman"/>
        </w:rPr>
        <w:t>, оп</w:t>
      </w:r>
      <w:r w:rsidRPr="00862BF4">
        <w:rPr>
          <w:rFonts w:ascii="Times New Roman" w:hAnsi="Times New Roman" w:cs="Times New Roman"/>
        </w:rPr>
        <w:t xml:space="preserve">. 9, д. 113, </w:t>
      </w:r>
      <w:r>
        <w:rPr>
          <w:rFonts w:ascii="Times New Roman" w:hAnsi="Times New Roman" w:cs="Times New Roman"/>
        </w:rPr>
        <w:t xml:space="preserve">л. </w:t>
      </w:r>
      <w:r w:rsidR="00B4424E">
        <w:rPr>
          <w:rFonts w:ascii="Times New Roman" w:hAnsi="Times New Roman" w:cs="Times New Roman"/>
        </w:rPr>
        <w:t>4;</w:t>
      </w:r>
    </w:p>
  </w:footnote>
  <w:footnote w:id="11">
    <w:p w:rsidR="0035357F" w:rsidRPr="005B02F9" w:rsidRDefault="0035357F" w:rsidP="003535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EF6B74">
        <w:rPr>
          <w:rFonts w:ascii="Times New Roman" w:hAnsi="Times New Roman" w:cs="Times New Roman"/>
          <w:sz w:val="20"/>
          <w:szCs w:val="20"/>
        </w:rPr>
        <w:t>Фонд</w:t>
      </w:r>
      <w:r>
        <w:rPr>
          <w:rFonts w:ascii="Times New Roman" w:hAnsi="Times New Roman" w:cs="Times New Roman"/>
          <w:sz w:val="20"/>
          <w:szCs w:val="20"/>
        </w:rPr>
        <w:t xml:space="preserve"> ГБПОУ «Государственный агротехнический колледж</w:t>
      </w:r>
      <w:r w:rsidRPr="00EF6B74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с. Московское</w:t>
      </w:r>
      <w:r w:rsidR="00B4424E">
        <w:rPr>
          <w:rFonts w:ascii="Times New Roman" w:hAnsi="Times New Roman" w:cs="Times New Roman"/>
          <w:sz w:val="20"/>
          <w:szCs w:val="20"/>
        </w:rPr>
        <w:t>, оп. 7, д. 25, л. 2 – 46;</w:t>
      </w:r>
    </w:p>
  </w:footnote>
  <w:footnote w:id="12">
    <w:p w:rsidR="0035357F" w:rsidRPr="007C2D3F" w:rsidRDefault="0035357F" w:rsidP="0035357F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ГАУ «</w:t>
      </w:r>
      <w:r w:rsidRPr="00B71861">
        <w:rPr>
          <w:rFonts w:ascii="Times New Roman" w:hAnsi="Times New Roman" w:cs="Times New Roman"/>
        </w:rPr>
        <w:t>ГАСК</w:t>
      </w:r>
      <w:r>
        <w:rPr>
          <w:rFonts w:ascii="Times New Roman" w:hAnsi="Times New Roman" w:cs="Times New Roman"/>
        </w:rPr>
        <w:t>»</w:t>
      </w:r>
      <w:r w:rsidRPr="00B71861">
        <w:rPr>
          <w:rFonts w:ascii="Times New Roman" w:hAnsi="Times New Roman" w:cs="Times New Roman"/>
        </w:rPr>
        <w:t>. Ф</w:t>
      </w:r>
      <w:r>
        <w:rPr>
          <w:rFonts w:ascii="Times New Roman" w:hAnsi="Times New Roman" w:cs="Times New Roman"/>
        </w:rPr>
        <w:t>Р - 1852</w:t>
      </w:r>
      <w:r w:rsidRPr="00B71861">
        <w:rPr>
          <w:rFonts w:ascii="Times New Roman" w:hAnsi="Times New Roman" w:cs="Times New Roman"/>
        </w:rPr>
        <w:t>, оп</w:t>
      </w:r>
      <w:r w:rsidRPr="000023B4">
        <w:rPr>
          <w:rFonts w:ascii="Times New Roman" w:hAnsi="Times New Roman" w:cs="Times New Roman"/>
        </w:rPr>
        <w:t xml:space="preserve">. 14, д. 733, </w:t>
      </w:r>
      <w:r w:rsidRPr="007D4432">
        <w:rPr>
          <w:rFonts w:ascii="Times New Roman" w:hAnsi="Times New Roman" w:cs="Times New Roman"/>
        </w:rPr>
        <w:t xml:space="preserve">л. </w:t>
      </w:r>
      <w:r>
        <w:rPr>
          <w:rFonts w:ascii="Times New Roman" w:hAnsi="Times New Roman" w:cs="Times New Roman"/>
        </w:rPr>
        <w:t>197.</w:t>
      </w:r>
    </w:p>
  </w:footnote>
  <w:footnote w:id="13">
    <w:p w:rsidR="00D52699" w:rsidRPr="000F0D8D" w:rsidRDefault="00D52699" w:rsidP="00D52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Фонд ГБПОУ «Государственный агротехнический колледж</w:t>
      </w:r>
      <w:r w:rsidRPr="00EF6B74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с. Московское.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8D"/>
    <w:multiLevelType w:val="hybridMultilevel"/>
    <w:tmpl w:val="F51CC23C"/>
    <w:lvl w:ilvl="0" w:tplc="410CFA3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061"/>
    <w:multiLevelType w:val="hybridMultilevel"/>
    <w:tmpl w:val="12C46626"/>
    <w:lvl w:ilvl="0" w:tplc="E0628C2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5B9"/>
    <w:multiLevelType w:val="hybridMultilevel"/>
    <w:tmpl w:val="F4C84246"/>
    <w:lvl w:ilvl="0" w:tplc="162E55B2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9065D"/>
    <w:multiLevelType w:val="hybridMultilevel"/>
    <w:tmpl w:val="0E32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350C"/>
    <w:multiLevelType w:val="hybridMultilevel"/>
    <w:tmpl w:val="720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0E1"/>
    <w:multiLevelType w:val="multilevel"/>
    <w:tmpl w:val="1350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296BCF"/>
    <w:multiLevelType w:val="hybridMultilevel"/>
    <w:tmpl w:val="947E0E04"/>
    <w:lvl w:ilvl="0" w:tplc="14C406F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0F95F54"/>
    <w:multiLevelType w:val="hybridMultilevel"/>
    <w:tmpl w:val="72FE0DEE"/>
    <w:lvl w:ilvl="0" w:tplc="76089D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3E92"/>
    <w:multiLevelType w:val="hybridMultilevel"/>
    <w:tmpl w:val="0708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E2D39"/>
    <w:multiLevelType w:val="hybridMultilevel"/>
    <w:tmpl w:val="56067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E58EC"/>
    <w:multiLevelType w:val="hybridMultilevel"/>
    <w:tmpl w:val="2D8496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2613D3"/>
    <w:multiLevelType w:val="hybridMultilevel"/>
    <w:tmpl w:val="0944F6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5256B"/>
    <w:multiLevelType w:val="hybridMultilevel"/>
    <w:tmpl w:val="6532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D6110"/>
    <w:multiLevelType w:val="hybridMultilevel"/>
    <w:tmpl w:val="ED0466CE"/>
    <w:lvl w:ilvl="0" w:tplc="4880E7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22D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C65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AB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83D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64B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ECF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FA01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03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77280"/>
    <w:multiLevelType w:val="hybridMultilevel"/>
    <w:tmpl w:val="947E0E04"/>
    <w:lvl w:ilvl="0" w:tplc="14C406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56A3FF0"/>
    <w:multiLevelType w:val="multilevel"/>
    <w:tmpl w:val="1350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2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7F"/>
    <w:rsid w:val="000A4C76"/>
    <w:rsid w:val="002742B5"/>
    <w:rsid w:val="0035357F"/>
    <w:rsid w:val="003E29E4"/>
    <w:rsid w:val="004123D8"/>
    <w:rsid w:val="00414641"/>
    <w:rsid w:val="00593BA5"/>
    <w:rsid w:val="005D625B"/>
    <w:rsid w:val="00620E9B"/>
    <w:rsid w:val="009B381D"/>
    <w:rsid w:val="00B43751"/>
    <w:rsid w:val="00B4424E"/>
    <w:rsid w:val="00B72209"/>
    <w:rsid w:val="00CE486B"/>
    <w:rsid w:val="00D51ED8"/>
    <w:rsid w:val="00D52699"/>
    <w:rsid w:val="00D9785A"/>
    <w:rsid w:val="00EB5792"/>
    <w:rsid w:val="00F2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39EC"/>
  <w15:docId w15:val="{BB8E45E9-2623-405F-ADFE-72C7FB04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57F"/>
  </w:style>
  <w:style w:type="paragraph" w:styleId="a6">
    <w:name w:val="footer"/>
    <w:basedOn w:val="a"/>
    <w:link w:val="a7"/>
    <w:uiPriority w:val="99"/>
    <w:unhideWhenUsed/>
    <w:rsid w:val="0035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57F"/>
  </w:style>
  <w:style w:type="paragraph" w:styleId="a8">
    <w:name w:val="endnote text"/>
    <w:basedOn w:val="a"/>
    <w:link w:val="a9"/>
    <w:uiPriority w:val="99"/>
    <w:semiHidden/>
    <w:unhideWhenUsed/>
    <w:rsid w:val="0035357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5357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5357F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5357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5357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5357F"/>
    <w:rPr>
      <w:vertAlign w:val="superscript"/>
    </w:rPr>
  </w:style>
  <w:style w:type="table" w:styleId="ae">
    <w:name w:val="Table Grid"/>
    <w:basedOn w:val="a1"/>
    <w:uiPriority w:val="59"/>
    <w:rsid w:val="0035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5357F"/>
    <w:pPr>
      <w:spacing w:after="0" w:line="240" w:lineRule="auto"/>
      <w:ind w:left="357" w:right="567"/>
      <w:jc w:val="both"/>
    </w:pPr>
  </w:style>
  <w:style w:type="paragraph" w:styleId="af0">
    <w:name w:val="Balloon Text"/>
    <w:basedOn w:val="a"/>
    <w:link w:val="af1"/>
    <w:uiPriority w:val="99"/>
    <w:semiHidden/>
    <w:unhideWhenUsed/>
    <w:rsid w:val="0035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357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35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35357F"/>
    <w:rPr>
      <w:color w:val="0000FF"/>
      <w:u w:val="single"/>
    </w:rPr>
  </w:style>
  <w:style w:type="character" w:customStyle="1" w:styleId="c0">
    <w:name w:val="c0"/>
    <w:rsid w:val="0035357F"/>
  </w:style>
  <w:style w:type="character" w:customStyle="1" w:styleId="apple-style-span">
    <w:name w:val="apple-style-span"/>
    <w:basedOn w:val="a0"/>
    <w:rsid w:val="0035357F"/>
  </w:style>
  <w:style w:type="character" w:customStyle="1" w:styleId="af4">
    <w:name w:val="Основной текст_"/>
    <w:basedOn w:val="a0"/>
    <w:link w:val="1"/>
    <w:locked/>
    <w:rsid w:val="0035357F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4"/>
    <w:rsid w:val="0035357F"/>
    <w:pPr>
      <w:shd w:val="clear" w:color="auto" w:fill="FFFFFF"/>
      <w:spacing w:after="0" w:line="264" w:lineRule="exact"/>
      <w:ind w:hanging="140"/>
    </w:pPr>
    <w:rPr>
      <w:spacing w:val="4"/>
      <w:sz w:val="21"/>
      <w:szCs w:val="21"/>
      <w:shd w:val="clear" w:color="auto" w:fill="FFFFFF"/>
    </w:rPr>
  </w:style>
  <w:style w:type="character" w:styleId="af5">
    <w:name w:val="Strong"/>
    <w:basedOn w:val="a0"/>
    <w:uiPriority w:val="22"/>
    <w:qFormat/>
    <w:rsid w:val="00353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ck-in-ussr.com/2020/10/shkolnaya-zhizn-vo-vremya-velikoy-otechestvennoy-voy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3721</Words>
  <Characters>21215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ГАК</dc:creator>
  <cp:lastModifiedBy>Lenovo</cp:lastModifiedBy>
  <cp:revision>4</cp:revision>
  <cp:lastPrinted>2023-07-28T05:42:00Z</cp:lastPrinted>
  <dcterms:created xsi:type="dcterms:W3CDTF">2023-07-28T04:09:00Z</dcterms:created>
  <dcterms:modified xsi:type="dcterms:W3CDTF">2025-04-08T22:34:00Z</dcterms:modified>
</cp:coreProperties>
</file>